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72D" w:rsidRDefault="005901A0" w:rsidP="002F35D4">
      <w:pPr>
        <w:spacing w:after="0"/>
        <w:rPr>
          <w:rFonts w:ascii="Calibri" w:hAnsi="Calibri" w:cs="Times New Roman"/>
          <w:b/>
          <w:color w:val="00B050"/>
          <w:sz w:val="24"/>
        </w:rPr>
      </w:pPr>
      <w:r>
        <w:rPr>
          <w:rFonts w:ascii="Calibri" w:hAnsi="Calibri" w:cs="Times New Roman"/>
          <w:b/>
          <w:noProof/>
          <w:color w:val="00B050"/>
          <w:sz w:val="24"/>
          <w:lang w:eastAsia="fr-FR"/>
        </w:rPr>
        <w:drawing>
          <wp:anchor distT="0" distB="0" distL="114300" distR="114300" simplePos="0" relativeHeight="251658240" behindDoc="0" locked="0" layoutInCell="1" allowOverlap="1">
            <wp:simplePos x="0" y="0"/>
            <wp:positionH relativeFrom="column">
              <wp:posOffset>-642620</wp:posOffset>
            </wp:positionH>
            <wp:positionV relativeFrom="paragraph">
              <wp:posOffset>-633095</wp:posOffset>
            </wp:positionV>
            <wp:extent cx="2872105" cy="790575"/>
            <wp:effectExtent l="19050" t="0" r="4445" b="0"/>
            <wp:wrapSquare wrapText="bothSides"/>
            <wp:docPr id="1" name="Image 0" descr="Logo_Centre_Ressourc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entre_Ressource.bmp"/>
                    <pic:cNvPicPr/>
                  </pic:nvPicPr>
                  <pic:blipFill>
                    <a:blip r:embed="rId4"/>
                    <a:stretch>
                      <a:fillRect/>
                    </a:stretch>
                  </pic:blipFill>
                  <pic:spPr>
                    <a:xfrm>
                      <a:off x="0" y="0"/>
                      <a:ext cx="2872105" cy="790575"/>
                    </a:xfrm>
                    <a:prstGeom prst="rect">
                      <a:avLst/>
                    </a:prstGeom>
                  </pic:spPr>
                </pic:pic>
              </a:graphicData>
            </a:graphic>
          </wp:anchor>
        </w:drawing>
      </w:r>
    </w:p>
    <w:p w:rsidR="0092572D" w:rsidRDefault="0092572D" w:rsidP="002F35D4">
      <w:pPr>
        <w:spacing w:after="0"/>
        <w:rPr>
          <w:rFonts w:ascii="Calibri" w:hAnsi="Calibri" w:cs="Times New Roman"/>
          <w:b/>
          <w:color w:val="00B050"/>
          <w:sz w:val="24"/>
        </w:rPr>
      </w:pPr>
    </w:p>
    <w:p w:rsidR="007E4C3D" w:rsidRDefault="007E4C3D" w:rsidP="002F35D4">
      <w:pPr>
        <w:spacing w:after="0"/>
        <w:rPr>
          <w:rFonts w:ascii="Calibri" w:hAnsi="Calibri" w:cs="Times New Roman"/>
          <w:b/>
          <w:color w:val="000000" w:themeColor="text1"/>
          <w:sz w:val="28"/>
          <w:szCs w:val="28"/>
          <w:lang w:val="en-US"/>
        </w:rPr>
      </w:pPr>
    </w:p>
    <w:p w:rsidR="007E4C3D" w:rsidRDefault="007E4C3D" w:rsidP="002F35D4">
      <w:pPr>
        <w:spacing w:after="0"/>
        <w:rPr>
          <w:rFonts w:ascii="Calibri" w:hAnsi="Calibri" w:cs="Times New Roman"/>
          <w:b/>
          <w:color w:val="000000" w:themeColor="text1"/>
          <w:sz w:val="28"/>
          <w:szCs w:val="28"/>
          <w:lang w:val="en-US"/>
        </w:rPr>
      </w:pPr>
    </w:p>
    <w:p w:rsidR="007E4C3D" w:rsidRDefault="007E4C3D" w:rsidP="002F35D4">
      <w:pPr>
        <w:spacing w:after="0"/>
        <w:rPr>
          <w:rFonts w:ascii="Calibri" w:hAnsi="Calibri" w:cs="Times New Roman"/>
          <w:b/>
          <w:color w:val="000000" w:themeColor="text1"/>
          <w:sz w:val="28"/>
          <w:szCs w:val="28"/>
          <w:lang w:val="en-US"/>
        </w:rPr>
      </w:pPr>
    </w:p>
    <w:p w:rsidR="00A30E63" w:rsidRPr="00A30E63" w:rsidRDefault="00A30E63" w:rsidP="002F35D4">
      <w:pPr>
        <w:spacing w:after="0"/>
        <w:rPr>
          <w:rFonts w:ascii="Calibri" w:hAnsi="Calibri" w:cs="Times New Roman"/>
          <w:b/>
          <w:color w:val="000000" w:themeColor="text1"/>
          <w:sz w:val="28"/>
          <w:szCs w:val="28"/>
          <w:lang w:val="en-US"/>
        </w:rPr>
      </w:pPr>
      <w:bookmarkStart w:id="0" w:name="_GoBack"/>
      <w:bookmarkEnd w:id="0"/>
      <w:r w:rsidRPr="00A30E63">
        <w:rPr>
          <w:rFonts w:ascii="Calibri" w:hAnsi="Calibri" w:cs="Times New Roman"/>
          <w:b/>
          <w:color w:val="000000" w:themeColor="text1"/>
          <w:sz w:val="28"/>
          <w:szCs w:val="28"/>
          <w:lang w:val="en-US"/>
        </w:rPr>
        <w:t xml:space="preserve">Kendall, M., Booth, S., </w:t>
      </w:r>
      <w:proofErr w:type="spellStart"/>
      <w:r w:rsidRPr="00A30E63">
        <w:rPr>
          <w:rFonts w:ascii="Calibri" w:hAnsi="Calibri" w:cs="Times New Roman"/>
          <w:b/>
          <w:color w:val="000000" w:themeColor="text1"/>
          <w:sz w:val="28"/>
          <w:szCs w:val="28"/>
          <w:lang w:val="en-US"/>
        </w:rPr>
        <w:t>Fronek</w:t>
      </w:r>
      <w:proofErr w:type="spellEnd"/>
      <w:r w:rsidRPr="00A30E63">
        <w:rPr>
          <w:rFonts w:ascii="Calibri" w:hAnsi="Calibri" w:cs="Times New Roman"/>
          <w:b/>
          <w:color w:val="000000" w:themeColor="text1"/>
          <w:sz w:val="28"/>
          <w:szCs w:val="28"/>
          <w:lang w:val="en-US"/>
        </w:rPr>
        <w:t xml:space="preserve">, P., Miller, D., &amp; </w:t>
      </w:r>
      <w:proofErr w:type="spellStart"/>
      <w:r w:rsidRPr="00A30E63">
        <w:rPr>
          <w:rFonts w:ascii="Calibri" w:hAnsi="Calibri" w:cs="Times New Roman"/>
          <w:b/>
          <w:color w:val="000000" w:themeColor="text1"/>
          <w:sz w:val="28"/>
          <w:szCs w:val="28"/>
          <w:lang w:val="en-US"/>
        </w:rPr>
        <w:t>Geraghty</w:t>
      </w:r>
      <w:proofErr w:type="spellEnd"/>
      <w:r w:rsidRPr="00A30E63">
        <w:rPr>
          <w:rFonts w:ascii="Calibri" w:hAnsi="Calibri" w:cs="Times New Roman"/>
          <w:b/>
          <w:color w:val="000000" w:themeColor="text1"/>
          <w:sz w:val="28"/>
          <w:szCs w:val="28"/>
          <w:lang w:val="en-US"/>
        </w:rPr>
        <w:t>, T. (2003). The development of a scale to assess the training needs of professionals in providing sexuality rehabilitation following spinal cord injury.</w:t>
      </w:r>
    </w:p>
    <w:p w:rsidR="00A30E63" w:rsidRPr="00A30E63" w:rsidRDefault="00A30E63" w:rsidP="002F35D4">
      <w:pPr>
        <w:spacing w:after="0"/>
        <w:rPr>
          <w:rFonts w:ascii="Calibri" w:hAnsi="Calibri" w:cs="Times New Roman"/>
          <w:b/>
          <w:color w:val="00B050"/>
          <w:sz w:val="24"/>
          <w:lang w:val="en-US"/>
        </w:rPr>
      </w:pPr>
    </w:p>
    <w:p w:rsidR="002F35D4" w:rsidRPr="0092572D" w:rsidRDefault="0092572D" w:rsidP="0092572D">
      <w:pPr>
        <w:spacing w:after="0"/>
        <w:jc w:val="center"/>
        <w:rPr>
          <w:rFonts w:ascii="Calibri" w:hAnsi="Calibri" w:cs="Times New Roman"/>
          <w:color w:val="323E4F" w:themeColor="text2" w:themeShade="BF"/>
          <w:sz w:val="40"/>
          <w:szCs w:val="40"/>
        </w:rPr>
      </w:pPr>
      <w:r>
        <w:rPr>
          <w:rFonts w:ascii="Calibri" w:hAnsi="Calibri" w:cs="Times New Roman"/>
          <w:color w:val="323E4F" w:themeColor="text2" w:themeShade="BF"/>
          <w:sz w:val="40"/>
          <w:szCs w:val="40"/>
        </w:rPr>
        <w:t>Fiche synthé</w:t>
      </w:r>
      <w:r w:rsidRPr="0092572D">
        <w:rPr>
          <w:rFonts w:ascii="Calibri" w:hAnsi="Calibri" w:cs="Times New Roman"/>
          <w:color w:val="323E4F" w:themeColor="text2" w:themeShade="BF"/>
          <w:sz w:val="40"/>
          <w:szCs w:val="40"/>
        </w:rPr>
        <w:t>tique</w:t>
      </w:r>
    </w:p>
    <w:p w:rsidR="002F35D4" w:rsidRPr="0092572D" w:rsidRDefault="002F35D4" w:rsidP="002F35D4">
      <w:pPr>
        <w:spacing w:after="0"/>
        <w:rPr>
          <w:rFonts w:ascii="Calibri" w:hAnsi="Calibri" w:cs="Times New Roman"/>
        </w:rPr>
      </w:pPr>
    </w:p>
    <w:p w:rsidR="002F35D4" w:rsidRPr="0092572D" w:rsidRDefault="00A259DB" w:rsidP="00A259DB">
      <w:pPr>
        <w:spacing w:after="0"/>
        <w:jc w:val="both"/>
        <w:rPr>
          <w:rFonts w:ascii="Calibri" w:hAnsi="Calibri" w:cs="Times New Roman"/>
          <w:sz w:val="24"/>
        </w:rPr>
      </w:pPr>
      <w:r w:rsidRPr="0092572D">
        <w:rPr>
          <w:rFonts w:ascii="Calibri" w:hAnsi="Calibri" w:cs="Times New Roman"/>
          <w:sz w:val="24"/>
        </w:rPr>
        <w:t>Le document est un article issu d’une recherche australienne sur le développement d’un outil d’évaluation des besoins de professionnels dans le domaine du handicap, amenés à aborder la question de la reconstruction de la sexualité avec des blessés médullaires.</w:t>
      </w:r>
    </w:p>
    <w:p w:rsidR="00A259DB" w:rsidRPr="0092572D" w:rsidRDefault="00A259DB" w:rsidP="00A259DB">
      <w:pPr>
        <w:spacing w:after="0"/>
        <w:jc w:val="both"/>
        <w:rPr>
          <w:rFonts w:ascii="Calibri" w:hAnsi="Calibri" w:cs="Times New Roman"/>
          <w:sz w:val="24"/>
        </w:rPr>
      </w:pPr>
    </w:p>
    <w:p w:rsidR="002F35D4" w:rsidRPr="0092572D" w:rsidRDefault="0092572D" w:rsidP="0092572D">
      <w:pPr>
        <w:spacing w:after="0"/>
        <w:jc w:val="center"/>
        <w:rPr>
          <w:rFonts w:ascii="Calibri" w:hAnsi="Calibri" w:cs="Times New Roman"/>
          <w:color w:val="323E4F" w:themeColor="text2" w:themeShade="BF"/>
          <w:sz w:val="32"/>
          <w:szCs w:val="32"/>
        </w:rPr>
      </w:pPr>
      <w:r w:rsidRPr="0092572D">
        <w:rPr>
          <w:rFonts w:ascii="Calibri" w:hAnsi="Calibri" w:cs="Times New Roman"/>
          <w:color w:val="323E4F" w:themeColor="text2" w:themeShade="BF"/>
          <w:sz w:val="32"/>
          <w:szCs w:val="32"/>
        </w:rPr>
        <w:t>Méthode</w:t>
      </w:r>
    </w:p>
    <w:p w:rsidR="00CA1CD6" w:rsidRPr="0092572D" w:rsidRDefault="00CA1CD6" w:rsidP="002F35D4">
      <w:pPr>
        <w:spacing w:after="0"/>
        <w:rPr>
          <w:rFonts w:ascii="Calibri" w:hAnsi="Calibri" w:cs="Times New Roman"/>
          <w:i/>
          <w:sz w:val="24"/>
        </w:rPr>
      </w:pPr>
    </w:p>
    <w:p w:rsidR="002F35D4" w:rsidRPr="0092572D" w:rsidRDefault="00A259DB" w:rsidP="0092572D">
      <w:pPr>
        <w:spacing w:after="0"/>
        <w:rPr>
          <w:rFonts w:ascii="Calibri" w:hAnsi="Calibri" w:cs="Times New Roman"/>
          <w:sz w:val="24"/>
        </w:rPr>
      </w:pPr>
      <w:r w:rsidRPr="0092572D">
        <w:rPr>
          <w:rFonts w:ascii="Calibri" w:hAnsi="Calibri" w:cs="Times New Roman"/>
          <w:sz w:val="24"/>
        </w:rPr>
        <w:t xml:space="preserve">Un questionnaire </w:t>
      </w:r>
      <w:r w:rsidR="005910E1" w:rsidRPr="0092572D">
        <w:rPr>
          <w:rFonts w:ascii="Calibri" w:hAnsi="Calibri" w:cs="Times New Roman"/>
          <w:sz w:val="24"/>
        </w:rPr>
        <w:t>intitulé</w:t>
      </w:r>
      <w:r w:rsidR="00AA24C2" w:rsidRPr="0092572D">
        <w:rPr>
          <w:rFonts w:ascii="Calibri" w:hAnsi="Calibri" w:cs="Times New Roman"/>
          <w:sz w:val="24"/>
        </w:rPr>
        <w:t xml:space="preserve"> KCAASS (</w:t>
      </w:r>
      <w:proofErr w:type="spellStart"/>
      <w:r w:rsidR="00AA24C2" w:rsidRPr="0092572D">
        <w:rPr>
          <w:rFonts w:ascii="Calibri" w:hAnsi="Calibri" w:cs="Times New Roman"/>
          <w:sz w:val="24"/>
        </w:rPr>
        <w:t>Knowledge</w:t>
      </w:r>
      <w:proofErr w:type="spellEnd"/>
      <w:r w:rsidR="00AA24C2" w:rsidRPr="0092572D">
        <w:rPr>
          <w:rFonts w:ascii="Calibri" w:hAnsi="Calibri" w:cs="Times New Roman"/>
          <w:sz w:val="24"/>
        </w:rPr>
        <w:t xml:space="preserve">, </w:t>
      </w:r>
      <w:proofErr w:type="spellStart"/>
      <w:r w:rsidR="00AA24C2" w:rsidRPr="0092572D">
        <w:rPr>
          <w:rFonts w:ascii="Calibri" w:hAnsi="Calibri" w:cs="Times New Roman"/>
          <w:sz w:val="24"/>
        </w:rPr>
        <w:t>Comfort</w:t>
      </w:r>
      <w:proofErr w:type="spellEnd"/>
      <w:r w:rsidR="00AA24C2" w:rsidRPr="0092572D">
        <w:rPr>
          <w:rFonts w:ascii="Calibri" w:hAnsi="Calibri" w:cs="Times New Roman"/>
          <w:sz w:val="24"/>
        </w:rPr>
        <w:t xml:space="preserve">, </w:t>
      </w:r>
      <w:proofErr w:type="spellStart"/>
      <w:r w:rsidR="00AA24C2" w:rsidRPr="0092572D">
        <w:rPr>
          <w:rFonts w:ascii="Calibri" w:hAnsi="Calibri" w:cs="Times New Roman"/>
          <w:sz w:val="24"/>
        </w:rPr>
        <w:t>Approaches</w:t>
      </w:r>
      <w:proofErr w:type="spellEnd"/>
      <w:r w:rsidR="00AA24C2" w:rsidRPr="0092572D">
        <w:rPr>
          <w:rFonts w:ascii="Calibri" w:hAnsi="Calibri" w:cs="Times New Roman"/>
          <w:sz w:val="24"/>
        </w:rPr>
        <w:t xml:space="preserve"> and Attitudes </w:t>
      </w:r>
      <w:proofErr w:type="spellStart"/>
      <w:r w:rsidR="00AA24C2" w:rsidRPr="0092572D">
        <w:rPr>
          <w:rFonts w:ascii="Calibri" w:hAnsi="Calibri" w:cs="Times New Roman"/>
          <w:sz w:val="24"/>
        </w:rPr>
        <w:t>towards</w:t>
      </w:r>
      <w:proofErr w:type="spellEnd"/>
      <w:r w:rsidR="00AA24C2" w:rsidRPr="0092572D">
        <w:rPr>
          <w:rFonts w:ascii="Calibri" w:hAnsi="Calibri" w:cs="Times New Roman"/>
          <w:sz w:val="24"/>
        </w:rPr>
        <w:t xml:space="preserve"> </w:t>
      </w:r>
      <w:proofErr w:type="spellStart"/>
      <w:r w:rsidR="00AA24C2" w:rsidRPr="0092572D">
        <w:rPr>
          <w:rFonts w:ascii="Calibri" w:hAnsi="Calibri" w:cs="Times New Roman"/>
          <w:sz w:val="24"/>
        </w:rPr>
        <w:t>Sexuality</w:t>
      </w:r>
      <w:proofErr w:type="spellEnd"/>
      <w:r w:rsidR="00AA24C2" w:rsidRPr="0092572D">
        <w:rPr>
          <w:rFonts w:ascii="Calibri" w:hAnsi="Calibri" w:cs="Times New Roman"/>
          <w:sz w:val="24"/>
        </w:rPr>
        <w:t xml:space="preserve"> </w:t>
      </w:r>
      <w:proofErr w:type="spellStart"/>
      <w:r w:rsidR="00AA24C2" w:rsidRPr="0092572D">
        <w:rPr>
          <w:rFonts w:ascii="Calibri" w:hAnsi="Calibri" w:cs="Times New Roman"/>
          <w:sz w:val="24"/>
        </w:rPr>
        <w:t>Scale</w:t>
      </w:r>
      <w:proofErr w:type="spellEnd"/>
      <w:r w:rsidR="00AA24C2" w:rsidRPr="0092572D">
        <w:rPr>
          <w:rFonts w:ascii="Calibri" w:hAnsi="Calibri" w:cs="Times New Roman"/>
          <w:sz w:val="24"/>
        </w:rPr>
        <w:t>)</w:t>
      </w:r>
      <w:r w:rsidR="005910E1" w:rsidRPr="0092572D">
        <w:rPr>
          <w:rFonts w:ascii="Calibri" w:hAnsi="Calibri" w:cs="Times New Roman"/>
          <w:sz w:val="24"/>
        </w:rPr>
        <w:t xml:space="preserve"> fut réalisé</w:t>
      </w:r>
      <w:r w:rsidRPr="0092572D">
        <w:rPr>
          <w:rFonts w:ascii="Calibri" w:hAnsi="Calibri" w:cs="Times New Roman"/>
          <w:sz w:val="24"/>
        </w:rPr>
        <w:t>. Il comprenait plusieurs domaines : connaissance des professionnels, confort des professionnels, attitudes des professionnels vis-à-vis de la sexualité</w:t>
      </w:r>
      <w:r w:rsidR="004D102A" w:rsidRPr="0092572D">
        <w:rPr>
          <w:rFonts w:ascii="Calibri" w:hAnsi="Calibri" w:cs="Times New Roman"/>
          <w:sz w:val="24"/>
        </w:rPr>
        <w:t>, approches personnelles des patients</w:t>
      </w:r>
      <w:r w:rsidRPr="0092572D">
        <w:rPr>
          <w:rFonts w:ascii="Calibri" w:hAnsi="Calibri" w:cs="Times New Roman"/>
          <w:sz w:val="24"/>
        </w:rPr>
        <w:t>.</w:t>
      </w:r>
      <w:r w:rsidR="00CA1CD6" w:rsidRPr="0092572D">
        <w:rPr>
          <w:rFonts w:ascii="Calibri" w:hAnsi="Calibri" w:cs="Times New Roman"/>
          <w:sz w:val="24"/>
        </w:rPr>
        <w:t xml:space="preserve"> Chaque domaine comprenait une série de questions, dont chaque question consistait en une auto-évaluation du répondant. Un score de 1 à 4 était attribué pour chaque question. Par exemple, lors d’une réponse concernant le domaine « connaissance des professionnels », 1 signifiait aucune connaissance et 4 une excellente connaissance. Des questions « oui/non » étaient également présentes dans le questionnaire.</w:t>
      </w:r>
    </w:p>
    <w:p w:rsidR="00694597" w:rsidRPr="0092572D" w:rsidRDefault="00694597" w:rsidP="0092572D">
      <w:pPr>
        <w:spacing w:after="0"/>
        <w:rPr>
          <w:rFonts w:ascii="Calibri" w:hAnsi="Calibri" w:cs="Times New Roman"/>
          <w:sz w:val="24"/>
        </w:rPr>
      </w:pPr>
    </w:p>
    <w:p w:rsidR="00694597" w:rsidRPr="0092572D" w:rsidRDefault="00694597" w:rsidP="0092572D">
      <w:pPr>
        <w:spacing w:after="0"/>
        <w:rPr>
          <w:rFonts w:ascii="Calibri" w:hAnsi="Calibri" w:cs="Times New Roman"/>
          <w:sz w:val="24"/>
        </w:rPr>
      </w:pPr>
      <w:r w:rsidRPr="0092572D">
        <w:rPr>
          <w:rFonts w:ascii="Calibri" w:hAnsi="Calibri" w:cs="Times New Roman"/>
          <w:sz w:val="24"/>
        </w:rPr>
        <w:t xml:space="preserve">La passation du questionnaire a été réalisée au sein du </w:t>
      </w:r>
      <w:r w:rsidR="00DD58FC" w:rsidRPr="0092572D">
        <w:rPr>
          <w:rFonts w:ascii="Calibri" w:hAnsi="Calibri" w:cs="Times New Roman"/>
          <w:sz w:val="24"/>
        </w:rPr>
        <w:t>S</w:t>
      </w:r>
      <w:r w:rsidRPr="0092572D">
        <w:rPr>
          <w:rFonts w:ascii="Calibri" w:hAnsi="Calibri" w:cs="Times New Roman"/>
          <w:sz w:val="24"/>
        </w:rPr>
        <w:t>ervice des blessés médullaires du Queensland, en Australie. L’ensemble des médecins et professionnels (para)médicaux furent invités à participer au questionnaire. Sur les 92 professionnels, 90 ont accepté. Les répondants incluaient notamment 58 infirmiers. Les personnes étaient contactées individuellement, la confidentialité était respectée selon les auteurs.</w:t>
      </w:r>
      <w:r w:rsidR="00AA24C2" w:rsidRPr="0092572D">
        <w:rPr>
          <w:rFonts w:ascii="Calibri" w:hAnsi="Calibri" w:cs="Times New Roman"/>
          <w:sz w:val="24"/>
        </w:rPr>
        <w:t xml:space="preserve"> Le questionnaire est disponible en intégralité à la fin de l’article.</w:t>
      </w:r>
    </w:p>
    <w:p w:rsidR="00CA1CD6" w:rsidRPr="0092572D" w:rsidRDefault="00CA1CD6" w:rsidP="0092572D">
      <w:pPr>
        <w:spacing w:after="0"/>
        <w:rPr>
          <w:rFonts w:ascii="Calibri" w:hAnsi="Calibri" w:cs="Times New Roman"/>
          <w:sz w:val="24"/>
        </w:rPr>
      </w:pPr>
    </w:p>
    <w:p w:rsidR="00F313AF" w:rsidRPr="0092572D" w:rsidRDefault="0092572D" w:rsidP="0092572D">
      <w:pPr>
        <w:spacing w:after="0"/>
        <w:jc w:val="center"/>
        <w:rPr>
          <w:rFonts w:ascii="Calibri" w:hAnsi="Calibri" w:cs="Times New Roman"/>
          <w:color w:val="323E4F" w:themeColor="text2" w:themeShade="BF"/>
          <w:sz w:val="32"/>
          <w:szCs w:val="32"/>
        </w:rPr>
      </w:pPr>
      <w:r w:rsidRPr="0092572D">
        <w:rPr>
          <w:rFonts w:ascii="Calibri" w:hAnsi="Calibri" w:cs="Times New Roman"/>
          <w:color w:val="323E4F" w:themeColor="text2" w:themeShade="BF"/>
          <w:sz w:val="32"/>
          <w:szCs w:val="32"/>
        </w:rPr>
        <w:t>Résultats</w:t>
      </w:r>
    </w:p>
    <w:p w:rsidR="002F35D4" w:rsidRPr="0092572D" w:rsidRDefault="002F35D4" w:rsidP="0092572D">
      <w:pPr>
        <w:spacing w:after="0"/>
        <w:rPr>
          <w:rFonts w:ascii="Calibri" w:hAnsi="Calibri" w:cs="Times New Roman"/>
          <w:sz w:val="24"/>
        </w:rPr>
      </w:pPr>
    </w:p>
    <w:p w:rsidR="00AA24C2" w:rsidRPr="0092572D" w:rsidRDefault="00694597" w:rsidP="0092572D">
      <w:pPr>
        <w:spacing w:after="0"/>
        <w:rPr>
          <w:rFonts w:ascii="Calibri" w:hAnsi="Calibri" w:cs="Times New Roman"/>
          <w:sz w:val="24"/>
        </w:rPr>
      </w:pPr>
      <w:r w:rsidRPr="0092572D">
        <w:rPr>
          <w:rFonts w:ascii="Calibri" w:hAnsi="Calibri" w:cs="Times New Roman"/>
          <w:sz w:val="24"/>
        </w:rPr>
        <w:t>Les résultats du questionnaire dévoilent une préoccupation des professionnels au sujet d’approches personnelles de la part des patients. Des demandes de rendez-vous non-professionnels adressées au personnel</w:t>
      </w:r>
      <w:r w:rsidR="00AA24C2" w:rsidRPr="0092572D">
        <w:rPr>
          <w:rFonts w:ascii="Calibri" w:hAnsi="Calibri" w:cs="Times New Roman"/>
          <w:sz w:val="24"/>
        </w:rPr>
        <w:t xml:space="preserve">, des pratiques sexuelles visibles (masturbation) des patients au sein du service, des demandes de patients pour avoir des rapports sexuels avec les professionnels posent des difficultés de gestion aux professionnels. Selon les auteurs, plus les patients séjournent </w:t>
      </w:r>
      <w:r w:rsidR="00DD58FC" w:rsidRPr="0092572D">
        <w:rPr>
          <w:rFonts w:ascii="Calibri" w:hAnsi="Calibri" w:cs="Times New Roman"/>
          <w:sz w:val="24"/>
        </w:rPr>
        <w:t xml:space="preserve">longtemps </w:t>
      </w:r>
      <w:r w:rsidR="00AA24C2" w:rsidRPr="0092572D">
        <w:rPr>
          <w:rFonts w:ascii="Calibri" w:hAnsi="Calibri" w:cs="Times New Roman"/>
          <w:sz w:val="24"/>
        </w:rPr>
        <w:t xml:space="preserve">au sein du service (ce qui créé des relations intimes </w:t>
      </w:r>
      <w:r w:rsidR="00AA24C2" w:rsidRPr="0092572D">
        <w:rPr>
          <w:rFonts w:ascii="Calibri" w:hAnsi="Calibri" w:cs="Times New Roman"/>
          <w:sz w:val="24"/>
        </w:rPr>
        <w:lastRenderedPageBreak/>
        <w:t>par exemple lors de soins) et plus il apparaît difficile pour les professionnels de maintenir une distance professionnelle appropriée et confortable pour eux.Un autre résultat, selon les auteurs, est que l’amélioration de la connaissance des professionnels ne signifie pas forcément un sentiment de confort plus élevé au niveau des approches personnelles des patients.</w:t>
      </w:r>
    </w:p>
    <w:p w:rsidR="00694597" w:rsidRPr="0092572D" w:rsidRDefault="00694597" w:rsidP="0092572D">
      <w:pPr>
        <w:spacing w:after="0"/>
        <w:rPr>
          <w:rFonts w:ascii="Calibri" w:hAnsi="Calibri" w:cs="Times New Roman"/>
          <w:sz w:val="24"/>
        </w:rPr>
      </w:pPr>
    </w:p>
    <w:p w:rsidR="0092572D" w:rsidRPr="00A30E63" w:rsidRDefault="0092572D" w:rsidP="0092572D">
      <w:pPr>
        <w:spacing w:after="0"/>
        <w:rPr>
          <w:rFonts w:ascii="Calibri" w:hAnsi="Calibri"/>
          <w:i/>
          <w:color w:val="000000"/>
        </w:rPr>
      </w:pPr>
    </w:p>
    <w:p w:rsidR="00F313AF" w:rsidRPr="0092572D" w:rsidRDefault="0092572D" w:rsidP="0092572D">
      <w:pPr>
        <w:spacing w:after="0"/>
        <w:jc w:val="center"/>
        <w:rPr>
          <w:rFonts w:ascii="Calibri" w:hAnsi="Calibri"/>
          <w:color w:val="323E4F" w:themeColor="text2" w:themeShade="BF"/>
          <w:sz w:val="32"/>
          <w:szCs w:val="32"/>
          <w:lang w:val="en-US"/>
        </w:rPr>
      </w:pPr>
      <w:r w:rsidRPr="0092572D">
        <w:rPr>
          <w:rFonts w:ascii="Calibri" w:hAnsi="Calibri"/>
          <w:color w:val="323E4F" w:themeColor="text2" w:themeShade="BF"/>
          <w:sz w:val="32"/>
          <w:szCs w:val="32"/>
          <w:lang w:val="en-US"/>
        </w:rPr>
        <w:t>En lien</w:t>
      </w:r>
    </w:p>
    <w:p w:rsidR="00F313AF" w:rsidRPr="0092572D" w:rsidRDefault="00F313AF" w:rsidP="0092572D">
      <w:pPr>
        <w:spacing w:after="0"/>
        <w:rPr>
          <w:rFonts w:ascii="Calibri" w:hAnsi="Calibri"/>
          <w:color w:val="000000"/>
          <w:sz w:val="24"/>
          <w:lang w:val="en-US"/>
        </w:rPr>
      </w:pPr>
    </w:p>
    <w:p w:rsidR="00F313AF" w:rsidRPr="0092572D" w:rsidRDefault="00F313AF" w:rsidP="0092572D">
      <w:pPr>
        <w:spacing w:after="0" w:line="240" w:lineRule="auto"/>
        <w:rPr>
          <w:rFonts w:ascii="Calibri" w:hAnsi="Calibri"/>
          <w:color w:val="000000"/>
          <w:sz w:val="24"/>
          <w:lang w:val="en-US"/>
        </w:rPr>
      </w:pPr>
      <w:r w:rsidRPr="0092572D">
        <w:rPr>
          <w:rFonts w:ascii="Calibri" w:hAnsi="Calibri"/>
          <w:color w:val="000000"/>
          <w:sz w:val="24"/>
          <w:lang w:val="en-US"/>
        </w:rPr>
        <w:t xml:space="preserve">Fronek, P, Booth, S., Kendall, M., Miller, D., &amp; Geraghty, T. (2005). The effectiveness of a sexuality training program for the interdisciplinary spinal cord injury rehabilitation team. </w:t>
      </w:r>
      <w:r w:rsidRPr="0092572D">
        <w:rPr>
          <w:rFonts w:ascii="Calibri" w:hAnsi="Calibri"/>
          <w:i/>
          <w:color w:val="000000"/>
          <w:sz w:val="24"/>
          <w:lang w:val="en-US"/>
        </w:rPr>
        <w:t>Sexuality &amp; Disability</w:t>
      </w:r>
      <w:r w:rsidRPr="0092572D">
        <w:rPr>
          <w:rFonts w:ascii="Calibri" w:hAnsi="Calibri"/>
          <w:color w:val="000000"/>
          <w:sz w:val="24"/>
          <w:lang w:val="en-US"/>
        </w:rPr>
        <w:t xml:space="preserve">, </w:t>
      </w:r>
      <w:r w:rsidRPr="0092572D">
        <w:rPr>
          <w:rFonts w:ascii="Calibri" w:hAnsi="Calibri"/>
          <w:i/>
          <w:color w:val="000000"/>
          <w:sz w:val="24"/>
          <w:lang w:val="en-US"/>
        </w:rPr>
        <w:t>23 (2)</w:t>
      </w:r>
      <w:r w:rsidRPr="0092572D">
        <w:rPr>
          <w:rFonts w:ascii="Calibri" w:hAnsi="Calibri"/>
          <w:color w:val="000000"/>
          <w:sz w:val="24"/>
          <w:lang w:val="en-US"/>
        </w:rPr>
        <w:t xml:space="preserve">, 51 – 63. </w:t>
      </w:r>
    </w:p>
    <w:p w:rsidR="00F313AF" w:rsidRPr="0092572D" w:rsidRDefault="00F313AF" w:rsidP="0092572D">
      <w:pPr>
        <w:spacing w:after="0" w:line="240" w:lineRule="auto"/>
        <w:rPr>
          <w:rFonts w:ascii="Calibri" w:hAnsi="Calibri"/>
          <w:color w:val="000000"/>
          <w:sz w:val="24"/>
          <w:lang w:val="en-US"/>
        </w:rPr>
      </w:pPr>
    </w:p>
    <w:p w:rsidR="00F313AF" w:rsidRPr="00A30E63" w:rsidRDefault="00F313AF" w:rsidP="0092572D">
      <w:pPr>
        <w:rPr>
          <w:rFonts w:ascii="Calibri" w:hAnsi="Calibri"/>
          <w:color w:val="000000" w:themeColor="text1"/>
          <w:sz w:val="24"/>
        </w:rPr>
      </w:pPr>
      <w:r w:rsidRPr="0092572D">
        <w:rPr>
          <w:rFonts w:ascii="Calibri" w:hAnsi="Calibri"/>
          <w:color w:val="000000" w:themeColor="text1"/>
          <w:sz w:val="24"/>
          <w:lang w:val="en-US"/>
        </w:rPr>
        <w:t xml:space="preserve">Fronek, P., Kendall, M., Booth, S., Eugarde, E., &amp; Geraghty, T. (2011). A longitudinal study of sexuality training for the interdisciplinary rehabilitation team. </w:t>
      </w:r>
      <w:proofErr w:type="spellStart"/>
      <w:r w:rsidRPr="00A30E63">
        <w:rPr>
          <w:rFonts w:ascii="Calibri" w:hAnsi="Calibri"/>
          <w:i/>
          <w:color w:val="000000" w:themeColor="text1"/>
          <w:sz w:val="24"/>
        </w:rPr>
        <w:t>Sexuality</w:t>
      </w:r>
      <w:proofErr w:type="spellEnd"/>
      <w:r w:rsidRPr="00A30E63">
        <w:rPr>
          <w:rFonts w:ascii="Calibri" w:hAnsi="Calibri"/>
          <w:i/>
          <w:color w:val="000000" w:themeColor="text1"/>
          <w:sz w:val="24"/>
        </w:rPr>
        <w:t xml:space="preserve"> &amp; </w:t>
      </w:r>
      <w:proofErr w:type="spellStart"/>
      <w:r w:rsidRPr="00A30E63">
        <w:rPr>
          <w:rFonts w:ascii="Calibri" w:hAnsi="Calibri"/>
          <w:i/>
          <w:color w:val="000000" w:themeColor="text1"/>
          <w:sz w:val="24"/>
        </w:rPr>
        <w:t>Disability</w:t>
      </w:r>
      <w:proofErr w:type="spellEnd"/>
      <w:r w:rsidRPr="00A30E63">
        <w:rPr>
          <w:rFonts w:ascii="Calibri" w:hAnsi="Calibri"/>
          <w:color w:val="000000" w:themeColor="text1"/>
          <w:sz w:val="24"/>
        </w:rPr>
        <w:t xml:space="preserve">, </w:t>
      </w:r>
      <w:r w:rsidRPr="00A30E63">
        <w:rPr>
          <w:rFonts w:ascii="Calibri" w:hAnsi="Calibri"/>
          <w:i/>
          <w:color w:val="000000" w:themeColor="text1"/>
          <w:sz w:val="24"/>
        </w:rPr>
        <w:t>29 (2)</w:t>
      </w:r>
      <w:r w:rsidRPr="00A30E63">
        <w:rPr>
          <w:rFonts w:ascii="Calibri" w:hAnsi="Calibri"/>
          <w:color w:val="000000" w:themeColor="text1"/>
          <w:sz w:val="24"/>
        </w:rPr>
        <w:t>, 87 – 100.</w:t>
      </w:r>
    </w:p>
    <w:p w:rsidR="00F313AF" w:rsidRDefault="00F313AF" w:rsidP="0092572D">
      <w:pPr>
        <w:rPr>
          <w:rFonts w:ascii="Calibri" w:hAnsi="Calibri"/>
        </w:rPr>
      </w:pPr>
    </w:p>
    <w:p w:rsidR="0092572D" w:rsidRDefault="0092572D" w:rsidP="0092572D">
      <w:pPr>
        <w:spacing w:after="0"/>
        <w:rPr>
          <w:sz w:val="24"/>
        </w:rPr>
      </w:pPr>
    </w:p>
    <w:p w:rsidR="0092572D" w:rsidRPr="00EC4916" w:rsidRDefault="0092572D" w:rsidP="0092572D">
      <w:pPr>
        <w:pBdr>
          <w:top w:val="single" w:sz="4" w:space="1" w:color="auto"/>
          <w:left w:val="single" w:sz="4" w:space="4" w:color="auto"/>
          <w:bottom w:val="single" w:sz="4" w:space="1" w:color="auto"/>
          <w:right w:val="single" w:sz="4" w:space="4" w:color="auto"/>
        </w:pBdr>
        <w:spacing w:after="0"/>
        <w:rPr>
          <w:szCs w:val="24"/>
        </w:rPr>
      </w:pPr>
      <w:r w:rsidRPr="00EC4916">
        <w:rPr>
          <w:szCs w:val="24"/>
        </w:rPr>
        <w:t xml:space="preserve">Ce document est issu d’un projet réalisé par le Centre Ressources et ses partenaires : le </w:t>
      </w:r>
      <w:proofErr w:type="spellStart"/>
      <w:r w:rsidRPr="00EC4916">
        <w:rPr>
          <w:szCs w:val="24"/>
        </w:rPr>
        <w:t>CeRHes</w:t>
      </w:r>
      <w:proofErr w:type="spellEnd"/>
      <w:r w:rsidRPr="00EC4916">
        <w:rPr>
          <w:szCs w:val="24"/>
        </w:rPr>
        <w:t xml:space="preserve"> (Centre Ressou</w:t>
      </w:r>
      <w:r>
        <w:rPr>
          <w:szCs w:val="24"/>
        </w:rPr>
        <w:t>rces Handicaps et Sexualités), CH(s</w:t>
      </w:r>
      <w:r w:rsidRPr="00EC4916">
        <w:rPr>
          <w:szCs w:val="24"/>
        </w:rPr>
        <w:t>)OSE</w:t>
      </w:r>
      <w:r>
        <w:rPr>
          <w:szCs w:val="24"/>
        </w:rPr>
        <w:t xml:space="preserve"> (Collectif Handicap et Sexualité OSE)</w:t>
      </w:r>
      <w:r w:rsidRPr="00EC4916">
        <w:rPr>
          <w:szCs w:val="24"/>
        </w:rPr>
        <w:t>, CCAH</w:t>
      </w:r>
      <w:r>
        <w:rPr>
          <w:szCs w:val="24"/>
        </w:rPr>
        <w:t xml:space="preserve"> (Comité National Coordination Action Handicap)</w:t>
      </w:r>
      <w:r w:rsidRPr="00EC4916">
        <w:rPr>
          <w:szCs w:val="24"/>
        </w:rPr>
        <w:t>. Il a été rédigé par Aurélien Berthou (doctorant en sociologie au CERLIS</w:t>
      </w:r>
      <w:r>
        <w:rPr>
          <w:szCs w:val="24"/>
        </w:rPr>
        <w:t>, Centre de recherches sur les liens sociaux</w:t>
      </w:r>
      <w:r w:rsidRPr="00EC4916">
        <w:rPr>
          <w:szCs w:val="24"/>
        </w:rPr>
        <w:t xml:space="preserve">).  </w:t>
      </w:r>
    </w:p>
    <w:p w:rsidR="0092572D" w:rsidRPr="0092572D" w:rsidRDefault="0092572D" w:rsidP="0092572D">
      <w:pPr>
        <w:rPr>
          <w:rFonts w:ascii="Calibri" w:hAnsi="Calibri"/>
        </w:rPr>
      </w:pPr>
    </w:p>
    <w:sectPr w:rsidR="0092572D" w:rsidRPr="0092572D" w:rsidSect="006318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3AF"/>
    <w:rsid w:val="000003DB"/>
    <w:rsid w:val="00002062"/>
    <w:rsid w:val="00002136"/>
    <w:rsid w:val="000054D2"/>
    <w:rsid w:val="000060B4"/>
    <w:rsid w:val="0000645F"/>
    <w:rsid w:val="0001192A"/>
    <w:rsid w:val="000119C4"/>
    <w:rsid w:val="00020333"/>
    <w:rsid w:val="00020BD6"/>
    <w:rsid w:val="00020F3A"/>
    <w:rsid w:val="0002218C"/>
    <w:rsid w:val="00023CE3"/>
    <w:rsid w:val="000257E1"/>
    <w:rsid w:val="00025AC2"/>
    <w:rsid w:val="000315DD"/>
    <w:rsid w:val="00034AAE"/>
    <w:rsid w:val="00034CBF"/>
    <w:rsid w:val="00035225"/>
    <w:rsid w:val="00041C71"/>
    <w:rsid w:val="00046BBA"/>
    <w:rsid w:val="00050F46"/>
    <w:rsid w:val="000516E5"/>
    <w:rsid w:val="000548F7"/>
    <w:rsid w:val="00061EA9"/>
    <w:rsid w:val="00063CA2"/>
    <w:rsid w:val="00065A4E"/>
    <w:rsid w:val="000720BB"/>
    <w:rsid w:val="00072CBE"/>
    <w:rsid w:val="00073241"/>
    <w:rsid w:val="000739B9"/>
    <w:rsid w:val="00074139"/>
    <w:rsid w:val="000808BB"/>
    <w:rsid w:val="00081D3F"/>
    <w:rsid w:val="0009200C"/>
    <w:rsid w:val="00092407"/>
    <w:rsid w:val="00092900"/>
    <w:rsid w:val="00093070"/>
    <w:rsid w:val="00093897"/>
    <w:rsid w:val="000949FA"/>
    <w:rsid w:val="00095EA7"/>
    <w:rsid w:val="0009634F"/>
    <w:rsid w:val="000A1799"/>
    <w:rsid w:val="000A2F39"/>
    <w:rsid w:val="000B03B0"/>
    <w:rsid w:val="000B2364"/>
    <w:rsid w:val="000B3D09"/>
    <w:rsid w:val="000C0B69"/>
    <w:rsid w:val="000C2234"/>
    <w:rsid w:val="000C2D27"/>
    <w:rsid w:val="000C3003"/>
    <w:rsid w:val="000C4760"/>
    <w:rsid w:val="000C52EE"/>
    <w:rsid w:val="000C559A"/>
    <w:rsid w:val="000D4494"/>
    <w:rsid w:val="000D512D"/>
    <w:rsid w:val="000D6A32"/>
    <w:rsid w:val="000D7AE4"/>
    <w:rsid w:val="000E0483"/>
    <w:rsid w:val="000E5342"/>
    <w:rsid w:val="000E6AC0"/>
    <w:rsid w:val="000F0EA0"/>
    <w:rsid w:val="000F103B"/>
    <w:rsid w:val="000F61EF"/>
    <w:rsid w:val="000F6D14"/>
    <w:rsid w:val="000F7A29"/>
    <w:rsid w:val="000F7A71"/>
    <w:rsid w:val="00101766"/>
    <w:rsid w:val="00101A85"/>
    <w:rsid w:val="00102557"/>
    <w:rsid w:val="001041CB"/>
    <w:rsid w:val="00107402"/>
    <w:rsid w:val="001107B4"/>
    <w:rsid w:val="00114C0A"/>
    <w:rsid w:val="001152F9"/>
    <w:rsid w:val="00116621"/>
    <w:rsid w:val="001166D9"/>
    <w:rsid w:val="00120AF8"/>
    <w:rsid w:val="0012424A"/>
    <w:rsid w:val="00131DC9"/>
    <w:rsid w:val="00134C88"/>
    <w:rsid w:val="0013621D"/>
    <w:rsid w:val="00136349"/>
    <w:rsid w:val="001371D4"/>
    <w:rsid w:val="00142326"/>
    <w:rsid w:val="00146F67"/>
    <w:rsid w:val="00150E24"/>
    <w:rsid w:val="00154A7C"/>
    <w:rsid w:val="00155688"/>
    <w:rsid w:val="00155851"/>
    <w:rsid w:val="00163CEC"/>
    <w:rsid w:val="00171106"/>
    <w:rsid w:val="001744E9"/>
    <w:rsid w:val="00175F06"/>
    <w:rsid w:val="0017686A"/>
    <w:rsid w:val="001825E5"/>
    <w:rsid w:val="00183731"/>
    <w:rsid w:val="00185536"/>
    <w:rsid w:val="00186253"/>
    <w:rsid w:val="00186E64"/>
    <w:rsid w:val="00194A4D"/>
    <w:rsid w:val="0019639C"/>
    <w:rsid w:val="0019674F"/>
    <w:rsid w:val="001A0062"/>
    <w:rsid w:val="001A0B2B"/>
    <w:rsid w:val="001A2E73"/>
    <w:rsid w:val="001A50B1"/>
    <w:rsid w:val="001B0668"/>
    <w:rsid w:val="001B3C10"/>
    <w:rsid w:val="001B6916"/>
    <w:rsid w:val="001C00D8"/>
    <w:rsid w:val="001C07D0"/>
    <w:rsid w:val="001C1709"/>
    <w:rsid w:val="001C1AF4"/>
    <w:rsid w:val="001C2C43"/>
    <w:rsid w:val="001C3823"/>
    <w:rsid w:val="001C5D6E"/>
    <w:rsid w:val="001C6128"/>
    <w:rsid w:val="001C6C84"/>
    <w:rsid w:val="001C6D47"/>
    <w:rsid w:val="001C7182"/>
    <w:rsid w:val="001C74F7"/>
    <w:rsid w:val="001D046F"/>
    <w:rsid w:val="001D26BC"/>
    <w:rsid w:val="001D31FC"/>
    <w:rsid w:val="001D4358"/>
    <w:rsid w:val="001D45F6"/>
    <w:rsid w:val="001D57AE"/>
    <w:rsid w:val="001D5A96"/>
    <w:rsid w:val="001D6F4D"/>
    <w:rsid w:val="001E1EBE"/>
    <w:rsid w:val="001F34A4"/>
    <w:rsid w:val="001F6C6C"/>
    <w:rsid w:val="00200D4B"/>
    <w:rsid w:val="00201066"/>
    <w:rsid w:val="0020354D"/>
    <w:rsid w:val="00203804"/>
    <w:rsid w:val="002041DA"/>
    <w:rsid w:val="00204493"/>
    <w:rsid w:val="00204499"/>
    <w:rsid w:val="002049ED"/>
    <w:rsid w:val="00204DBE"/>
    <w:rsid w:val="00206EA1"/>
    <w:rsid w:val="002103AD"/>
    <w:rsid w:val="00211938"/>
    <w:rsid w:val="00216A6E"/>
    <w:rsid w:val="00217D36"/>
    <w:rsid w:val="00220D81"/>
    <w:rsid w:val="002211D1"/>
    <w:rsid w:val="00223666"/>
    <w:rsid w:val="00223ADE"/>
    <w:rsid w:val="0022433E"/>
    <w:rsid w:val="002315AF"/>
    <w:rsid w:val="002328A1"/>
    <w:rsid w:val="002332EE"/>
    <w:rsid w:val="0023404F"/>
    <w:rsid w:val="00235569"/>
    <w:rsid w:val="00240A35"/>
    <w:rsid w:val="00245A2E"/>
    <w:rsid w:val="00245F86"/>
    <w:rsid w:val="002461C5"/>
    <w:rsid w:val="0024755E"/>
    <w:rsid w:val="0024776E"/>
    <w:rsid w:val="00250C7A"/>
    <w:rsid w:val="00251441"/>
    <w:rsid w:val="00251A12"/>
    <w:rsid w:val="002521B1"/>
    <w:rsid w:val="002534D5"/>
    <w:rsid w:val="00256CD4"/>
    <w:rsid w:val="00257D34"/>
    <w:rsid w:val="002629B2"/>
    <w:rsid w:val="0026311C"/>
    <w:rsid w:val="00263AB0"/>
    <w:rsid w:val="00263B47"/>
    <w:rsid w:val="00266371"/>
    <w:rsid w:val="0026656A"/>
    <w:rsid w:val="00270A5D"/>
    <w:rsid w:val="00271120"/>
    <w:rsid w:val="002715CE"/>
    <w:rsid w:val="00275A13"/>
    <w:rsid w:val="0028007A"/>
    <w:rsid w:val="00284075"/>
    <w:rsid w:val="002857B7"/>
    <w:rsid w:val="002863FE"/>
    <w:rsid w:val="002902FB"/>
    <w:rsid w:val="00291C47"/>
    <w:rsid w:val="00292301"/>
    <w:rsid w:val="0029634D"/>
    <w:rsid w:val="002969B6"/>
    <w:rsid w:val="002A0322"/>
    <w:rsid w:val="002A4133"/>
    <w:rsid w:val="002A4834"/>
    <w:rsid w:val="002A503C"/>
    <w:rsid w:val="002A5DA3"/>
    <w:rsid w:val="002A671C"/>
    <w:rsid w:val="002B0324"/>
    <w:rsid w:val="002B1E5C"/>
    <w:rsid w:val="002B7077"/>
    <w:rsid w:val="002B714F"/>
    <w:rsid w:val="002C211D"/>
    <w:rsid w:val="002C4F9F"/>
    <w:rsid w:val="002C6519"/>
    <w:rsid w:val="002C6D10"/>
    <w:rsid w:val="002D230A"/>
    <w:rsid w:val="002D49F7"/>
    <w:rsid w:val="002D659A"/>
    <w:rsid w:val="002E446F"/>
    <w:rsid w:val="002E7AA0"/>
    <w:rsid w:val="002F1121"/>
    <w:rsid w:val="002F272D"/>
    <w:rsid w:val="002F2F8F"/>
    <w:rsid w:val="002F35D4"/>
    <w:rsid w:val="002F714A"/>
    <w:rsid w:val="003005CD"/>
    <w:rsid w:val="0030318C"/>
    <w:rsid w:val="00303FB0"/>
    <w:rsid w:val="00310207"/>
    <w:rsid w:val="003109D5"/>
    <w:rsid w:val="003110C0"/>
    <w:rsid w:val="003118F0"/>
    <w:rsid w:val="003146EE"/>
    <w:rsid w:val="003216F3"/>
    <w:rsid w:val="00321E90"/>
    <w:rsid w:val="00322073"/>
    <w:rsid w:val="00322218"/>
    <w:rsid w:val="00323605"/>
    <w:rsid w:val="0032460D"/>
    <w:rsid w:val="00324ACD"/>
    <w:rsid w:val="00325BCA"/>
    <w:rsid w:val="00325FCF"/>
    <w:rsid w:val="003262EA"/>
    <w:rsid w:val="00330AA6"/>
    <w:rsid w:val="00330F07"/>
    <w:rsid w:val="0033222B"/>
    <w:rsid w:val="00333A63"/>
    <w:rsid w:val="00334C18"/>
    <w:rsid w:val="003373D3"/>
    <w:rsid w:val="003428BB"/>
    <w:rsid w:val="00342B3F"/>
    <w:rsid w:val="00345EBF"/>
    <w:rsid w:val="00345FE5"/>
    <w:rsid w:val="0034656D"/>
    <w:rsid w:val="00351CF2"/>
    <w:rsid w:val="00362156"/>
    <w:rsid w:val="003628F8"/>
    <w:rsid w:val="00363C25"/>
    <w:rsid w:val="00375CF7"/>
    <w:rsid w:val="003779BD"/>
    <w:rsid w:val="003779D0"/>
    <w:rsid w:val="003803DC"/>
    <w:rsid w:val="00381FCA"/>
    <w:rsid w:val="003826D0"/>
    <w:rsid w:val="00382DB7"/>
    <w:rsid w:val="00382EEB"/>
    <w:rsid w:val="00385BBA"/>
    <w:rsid w:val="0039242D"/>
    <w:rsid w:val="003927A6"/>
    <w:rsid w:val="0039378C"/>
    <w:rsid w:val="00393D3B"/>
    <w:rsid w:val="003947DE"/>
    <w:rsid w:val="00394BB1"/>
    <w:rsid w:val="00395630"/>
    <w:rsid w:val="003961A0"/>
    <w:rsid w:val="003A3118"/>
    <w:rsid w:val="003A38A1"/>
    <w:rsid w:val="003A392E"/>
    <w:rsid w:val="003A6C29"/>
    <w:rsid w:val="003B061C"/>
    <w:rsid w:val="003B19F3"/>
    <w:rsid w:val="003B312C"/>
    <w:rsid w:val="003B33AA"/>
    <w:rsid w:val="003B3409"/>
    <w:rsid w:val="003B6B4D"/>
    <w:rsid w:val="003C0110"/>
    <w:rsid w:val="003C3391"/>
    <w:rsid w:val="003C692B"/>
    <w:rsid w:val="003C7F5A"/>
    <w:rsid w:val="003D1498"/>
    <w:rsid w:val="003E457E"/>
    <w:rsid w:val="003E5524"/>
    <w:rsid w:val="003F0EB4"/>
    <w:rsid w:val="003F3AED"/>
    <w:rsid w:val="003F44F7"/>
    <w:rsid w:val="003F65E5"/>
    <w:rsid w:val="003F718F"/>
    <w:rsid w:val="00401613"/>
    <w:rsid w:val="00401614"/>
    <w:rsid w:val="0040323A"/>
    <w:rsid w:val="00403709"/>
    <w:rsid w:val="00404E55"/>
    <w:rsid w:val="00405EB3"/>
    <w:rsid w:val="0040738E"/>
    <w:rsid w:val="004119D7"/>
    <w:rsid w:val="00420895"/>
    <w:rsid w:val="00421DE6"/>
    <w:rsid w:val="004221A6"/>
    <w:rsid w:val="00424787"/>
    <w:rsid w:val="0042490D"/>
    <w:rsid w:val="00424C22"/>
    <w:rsid w:val="00427A20"/>
    <w:rsid w:val="00430357"/>
    <w:rsid w:val="004305A4"/>
    <w:rsid w:val="00434A47"/>
    <w:rsid w:val="00435CE2"/>
    <w:rsid w:val="00436261"/>
    <w:rsid w:val="004378B2"/>
    <w:rsid w:val="004423AD"/>
    <w:rsid w:val="004454A7"/>
    <w:rsid w:val="00453959"/>
    <w:rsid w:val="004556F7"/>
    <w:rsid w:val="0045676A"/>
    <w:rsid w:val="00457EF0"/>
    <w:rsid w:val="00461AF5"/>
    <w:rsid w:val="004626F0"/>
    <w:rsid w:val="0046300C"/>
    <w:rsid w:val="004641C4"/>
    <w:rsid w:val="004653F4"/>
    <w:rsid w:val="004667BE"/>
    <w:rsid w:val="00466CF7"/>
    <w:rsid w:val="00466FE9"/>
    <w:rsid w:val="004759C8"/>
    <w:rsid w:val="004801BA"/>
    <w:rsid w:val="004818A7"/>
    <w:rsid w:val="0048527E"/>
    <w:rsid w:val="004854A1"/>
    <w:rsid w:val="004863B6"/>
    <w:rsid w:val="00487338"/>
    <w:rsid w:val="00487AED"/>
    <w:rsid w:val="00491794"/>
    <w:rsid w:val="00492822"/>
    <w:rsid w:val="004966C0"/>
    <w:rsid w:val="0049678D"/>
    <w:rsid w:val="004A331D"/>
    <w:rsid w:val="004A41BB"/>
    <w:rsid w:val="004A514C"/>
    <w:rsid w:val="004A7D4D"/>
    <w:rsid w:val="004B0C3C"/>
    <w:rsid w:val="004B2CE9"/>
    <w:rsid w:val="004B4043"/>
    <w:rsid w:val="004B41FA"/>
    <w:rsid w:val="004B77F1"/>
    <w:rsid w:val="004C0D3E"/>
    <w:rsid w:val="004C22D7"/>
    <w:rsid w:val="004C3AFB"/>
    <w:rsid w:val="004C4A21"/>
    <w:rsid w:val="004C4F85"/>
    <w:rsid w:val="004C65ED"/>
    <w:rsid w:val="004C6935"/>
    <w:rsid w:val="004C6D3E"/>
    <w:rsid w:val="004C6E08"/>
    <w:rsid w:val="004D0942"/>
    <w:rsid w:val="004D102A"/>
    <w:rsid w:val="004D3C15"/>
    <w:rsid w:val="004D4508"/>
    <w:rsid w:val="004D540A"/>
    <w:rsid w:val="004D5A3C"/>
    <w:rsid w:val="004E2B1D"/>
    <w:rsid w:val="004E30AC"/>
    <w:rsid w:val="004E314B"/>
    <w:rsid w:val="004E63EF"/>
    <w:rsid w:val="004F0747"/>
    <w:rsid w:val="004F1E23"/>
    <w:rsid w:val="004F6328"/>
    <w:rsid w:val="004F7233"/>
    <w:rsid w:val="005024BF"/>
    <w:rsid w:val="00503931"/>
    <w:rsid w:val="00504192"/>
    <w:rsid w:val="00506E2F"/>
    <w:rsid w:val="00511A12"/>
    <w:rsid w:val="0051445B"/>
    <w:rsid w:val="00514683"/>
    <w:rsid w:val="00515A8B"/>
    <w:rsid w:val="00516BAA"/>
    <w:rsid w:val="00517290"/>
    <w:rsid w:val="00520EB7"/>
    <w:rsid w:val="00525E1C"/>
    <w:rsid w:val="0053230A"/>
    <w:rsid w:val="005345B5"/>
    <w:rsid w:val="00535684"/>
    <w:rsid w:val="00535888"/>
    <w:rsid w:val="00540A1A"/>
    <w:rsid w:val="0054472F"/>
    <w:rsid w:val="00545076"/>
    <w:rsid w:val="00545F4D"/>
    <w:rsid w:val="00546082"/>
    <w:rsid w:val="00546AF4"/>
    <w:rsid w:val="0055022E"/>
    <w:rsid w:val="00550ACD"/>
    <w:rsid w:val="00553959"/>
    <w:rsid w:val="00557B9A"/>
    <w:rsid w:val="0056195D"/>
    <w:rsid w:val="005638E3"/>
    <w:rsid w:val="00566E7C"/>
    <w:rsid w:val="00567A0B"/>
    <w:rsid w:val="00567DED"/>
    <w:rsid w:val="00570BB8"/>
    <w:rsid w:val="00571FFA"/>
    <w:rsid w:val="005735C4"/>
    <w:rsid w:val="00575507"/>
    <w:rsid w:val="0058173C"/>
    <w:rsid w:val="00584A92"/>
    <w:rsid w:val="00585F8F"/>
    <w:rsid w:val="005901A0"/>
    <w:rsid w:val="005910E1"/>
    <w:rsid w:val="00594D89"/>
    <w:rsid w:val="005A28BA"/>
    <w:rsid w:val="005A3130"/>
    <w:rsid w:val="005A4A86"/>
    <w:rsid w:val="005A6509"/>
    <w:rsid w:val="005A6B77"/>
    <w:rsid w:val="005B0692"/>
    <w:rsid w:val="005B1C0D"/>
    <w:rsid w:val="005B2299"/>
    <w:rsid w:val="005C27AB"/>
    <w:rsid w:val="005C499D"/>
    <w:rsid w:val="005C4E65"/>
    <w:rsid w:val="005C52D7"/>
    <w:rsid w:val="005C58C4"/>
    <w:rsid w:val="005D2FF3"/>
    <w:rsid w:val="005D6EF6"/>
    <w:rsid w:val="005E1805"/>
    <w:rsid w:val="005E27E2"/>
    <w:rsid w:val="005E3786"/>
    <w:rsid w:val="005E44F5"/>
    <w:rsid w:val="005E456E"/>
    <w:rsid w:val="005E487D"/>
    <w:rsid w:val="005F0C85"/>
    <w:rsid w:val="005F1DF9"/>
    <w:rsid w:val="005F2A26"/>
    <w:rsid w:val="005F5CD9"/>
    <w:rsid w:val="005F65FD"/>
    <w:rsid w:val="005F7254"/>
    <w:rsid w:val="006007DD"/>
    <w:rsid w:val="00600A4D"/>
    <w:rsid w:val="00602439"/>
    <w:rsid w:val="00604CC4"/>
    <w:rsid w:val="006053AA"/>
    <w:rsid w:val="006111B0"/>
    <w:rsid w:val="006136C3"/>
    <w:rsid w:val="0061447D"/>
    <w:rsid w:val="00614868"/>
    <w:rsid w:val="00620436"/>
    <w:rsid w:val="00622D7F"/>
    <w:rsid w:val="0062444E"/>
    <w:rsid w:val="0062791F"/>
    <w:rsid w:val="006315D2"/>
    <w:rsid w:val="00631831"/>
    <w:rsid w:val="00631E17"/>
    <w:rsid w:val="00632F32"/>
    <w:rsid w:val="00633ADD"/>
    <w:rsid w:val="00635474"/>
    <w:rsid w:val="0063569A"/>
    <w:rsid w:val="00636667"/>
    <w:rsid w:val="0064064B"/>
    <w:rsid w:val="00640D88"/>
    <w:rsid w:val="00644514"/>
    <w:rsid w:val="0065175D"/>
    <w:rsid w:val="00652070"/>
    <w:rsid w:val="00654769"/>
    <w:rsid w:val="006548D9"/>
    <w:rsid w:val="00654D32"/>
    <w:rsid w:val="006564F7"/>
    <w:rsid w:val="00656579"/>
    <w:rsid w:val="0065689B"/>
    <w:rsid w:val="00657C0E"/>
    <w:rsid w:val="00661A47"/>
    <w:rsid w:val="00661F68"/>
    <w:rsid w:val="00663D1D"/>
    <w:rsid w:val="00665BB3"/>
    <w:rsid w:val="006669E6"/>
    <w:rsid w:val="00667DEC"/>
    <w:rsid w:val="006702C6"/>
    <w:rsid w:val="0067081C"/>
    <w:rsid w:val="00672F89"/>
    <w:rsid w:val="00673294"/>
    <w:rsid w:val="00673721"/>
    <w:rsid w:val="00673F0B"/>
    <w:rsid w:val="0068628B"/>
    <w:rsid w:val="00687973"/>
    <w:rsid w:val="00692EDB"/>
    <w:rsid w:val="00693AD8"/>
    <w:rsid w:val="00694597"/>
    <w:rsid w:val="006959E6"/>
    <w:rsid w:val="006970D1"/>
    <w:rsid w:val="00697BAF"/>
    <w:rsid w:val="00697DC5"/>
    <w:rsid w:val="006A5224"/>
    <w:rsid w:val="006B3744"/>
    <w:rsid w:val="006C135B"/>
    <w:rsid w:val="006C140E"/>
    <w:rsid w:val="006C2E17"/>
    <w:rsid w:val="006C43D8"/>
    <w:rsid w:val="006C53F5"/>
    <w:rsid w:val="006C7979"/>
    <w:rsid w:val="006C7FCF"/>
    <w:rsid w:val="006D0A1D"/>
    <w:rsid w:val="006D183A"/>
    <w:rsid w:val="006D1A7C"/>
    <w:rsid w:val="006D3396"/>
    <w:rsid w:val="006D3AAA"/>
    <w:rsid w:val="006D3F95"/>
    <w:rsid w:val="006E1C19"/>
    <w:rsid w:val="006E2185"/>
    <w:rsid w:val="006E2F43"/>
    <w:rsid w:val="006E43CE"/>
    <w:rsid w:val="006E5908"/>
    <w:rsid w:val="006E7357"/>
    <w:rsid w:val="006F081D"/>
    <w:rsid w:val="006F4B9E"/>
    <w:rsid w:val="006F503C"/>
    <w:rsid w:val="00701748"/>
    <w:rsid w:val="007053F8"/>
    <w:rsid w:val="0070679B"/>
    <w:rsid w:val="007115B8"/>
    <w:rsid w:val="00715FA6"/>
    <w:rsid w:val="0072022C"/>
    <w:rsid w:val="007209D8"/>
    <w:rsid w:val="00722E41"/>
    <w:rsid w:val="00723090"/>
    <w:rsid w:val="00725060"/>
    <w:rsid w:val="00726397"/>
    <w:rsid w:val="007265E4"/>
    <w:rsid w:val="007271C0"/>
    <w:rsid w:val="007304ED"/>
    <w:rsid w:val="00730F18"/>
    <w:rsid w:val="00731A3D"/>
    <w:rsid w:val="00731C02"/>
    <w:rsid w:val="00735C13"/>
    <w:rsid w:val="007377C4"/>
    <w:rsid w:val="007404E2"/>
    <w:rsid w:val="00740D1C"/>
    <w:rsid w:val="00742BEE"/>
    <w:rsid w:val="0074394E"/>
    <w:rsid w:val="0074664E"/>
    <w:rsid w:val="00747259"/>
    <w:rsid w:val="007553E5"/>
    <w:rsid w:val="00761D79"/>
    <w:rsid w:val="00762AAE"/>
    <w:rsid w:val="007639E5"/>
    <w:rsid w:val="00767A5F"/>
    <w:rsid w:val="00770E5D"/>
    <w:rsid w:val="007730A1"/>
    <w:rsid w:val="0077637F"/>
    <w:rsid w:val="00782440"/>
    <w:rsid w:val="00785536"/>
    <w:rsid w:val="0079101F"/>
    <w:rsid w:val="007934C6"/>
    <w:rsid w:val="0079389D"/>
    <w:rsid w:val="00793D4C"/>
    <w:rsid w:val="007A0425"/>
    <w:rsid w:val="007A18A5"/>
    <w:rsid w:val="007A6140"/>
    <w:rsid w:val="007A7D06"/>
    <w:rsid w:val="007B3F48"/>
    <w:rsid w:val="007B5677"/>
    <w:rsid w:val="007B5EA1"/>
    <w:rsid w:val="007B75F1"/>
    <w:rsid w:val="007C2817"/>
    <w:rsid w:val="007C3C23"/>
    <w:rsid w:val="007C460B"/>
    <w:rsid w:val="007C484C"/>
    <w:rsid w:val="007C6640"/>
    <w:rsid w:val="007C6A89"/>
    <w:rsid w:val="007D0E6D"/>
    <w:rsid w:val="007D2FC8"/>
    <w:rsid w:val="007D4048"/>
    <w:rsid w:val="007D5056"/>
    <w:rsid w:val="007D52FF"/>
    <w:rsid w:val="007D72A4"/>
    <w:rsid w:val="007E1382"/>
    <w:rsid w:val="007E24EA"/>
    <w:rsid w:val="007E2F50"/>
    <w:rsid w:val="007E3350"/>
    <w:rsid w:val="007E3974"/>
    <w:rsid w:val="007E4809"/>
    <w:rsid w:val="007E4C3D"/>
    <w:rsid w:val="007E648A"/>
    <w:rsid w:val="007E7B71"/>
    <w:rsid w:val="007F06B1"/>
    <w:rsid w:val="007F080A"/>
    <w:rsid w:val="007F3C84"/>
    <w:rsid w:val="007F5512"/>
    <w:rsid w:val="00800EF0"/>
    <w:rsid w:val="008024DD"/>
    <w:rsid w:val="00805D1C"/>
    <w:rsid w:val="00807810"/>
    <w:rsid w:val="00811639"/>
    <w:rsid w:val="008125C3"/>
    <w:rsid w:val="008138D4"/>
    <w:rsid w:val="00813FB2"/>
    <w:rsid w:val="008140B4"/>
    <w:rsid w:val="00815339"/>
    <w:rsid w:val="00815BA2"/>
    <w:rsid w:val="00816BF1"/>
    <w:rsid w:val="00821E0F"/>
    <w:rsid w:val="0082243B"/>
    <w:rsid w:val="0082297E"/>
    <w:rsid w:val="008239C4"/>
    <w:rsid w:val="00826AE0"/>
    <w:rsid w:val="0083170E"/>
    <w:rsid w:val="0083713C"/>
    <w:rsid w:val="008371B3"/>
    <w:rsid w:val="00837D73"/>
    <w:rsid w:val="0084175A"/>
    <w:rsid w:val="008419F0"/>
    <w:rsid w:val="0084203F"/>
    <w:rsid w:val="008443E6"/>
    <w:rsid w:val="008467DD"/>
    <w:rsid w:val="00852573"/>
    <w:rsid w:val="00853558"/>
    <w:rsid w:val="00856337"/>
    <w:rsid w:val="008564AA"/>
    <w:rsid w:val="00856BC9"/>
    <w:rsid w:val="00860CF8"/>
    <w:rsid w:val="008611C7"/>
    <w:rsid w:val="008626E8"/>
    <w:rsid w:val="00862890"/>
    <w:rsid w:val="0086357D"/>
    <w:rsid w:val="00867FA1"/>
    <w:rsid w:val="008734CA"/>
    <w:rsid w:val="00874E5D"/>
    <w:rsid w:val="00876F44"/>
    <w:rsid w:val="00877DD3"/>
    <w:rsid w:val="00884A07"/>
    <w:rsid w:val="00885F77"/>
    <w:rsid w:val="00892B73"/>
    <w:rsid w:val="0089766A"/>
    <w:rsid w:val="00897BB3"/>
    <w:rsid w:val="008A0514"/>
    <w:rsid w:val="008A14EE"/>
    <w:rsid w:val="008A23E3"/>
    <w:rsid w:val="008A4898"/>
    <w:rsid w:val="008A4B88"/>
    <w:rsid w:val="008A70B6"/>
    <w:rsid w:val="008A7DF0"/>
    <w:rsid w:val="008B0484"/>
    <w:rsid w:val="008B0982"/>
    <w:rsid w:val="008B29E5"/>
    <w:rsid w:val="008B2C76"/>
    <w:rsid w:val="008B401B"/>
    <w:rsid w:val="008B6112"/>
    <w:rsid w:val="008B7880"/>
    <w:rsid w:val="008C11DB"/>
    <w:rsid w:val="008C1302"/>
    <w:rsid w:val="008C1C51"/>
    <w:rsid w:val="008C288F"/>
    <w:rsid w:val="008C3A5E"/>
    <w:rsid w:val="008C3DA9"/>
    <w:rsid w:val="008C4DE1"/>
    <w:rsid w:val="008C4E19"/>
    <w:rsid w:val="008C640A"/>
    <w:rsid w:val="008C7C2C"/>
    <w:rsid w:val="008D223B"/>
    <w:rsid w:val="008D25CA"/>
    <w:rsid w:val="008D4ECB"/>
    <w:rsid w:val="008D585D"/>
    <w:rsid w:val="008D683C"/>
    <w:rsid w:val="008D78FA"/>
    <w:rsid w:val="008D7B80"/>
    <w:rsid w:val="008E6860"/>
    <w:rsid w:val="008F17D5"/>
    <w:rsid w:val="008F7F83"/>
    <w:rsid w:val="009007B6"/>
    <w:rsid w:val="00900873"/>
    <w:rsid w:val="0090651E"/>
    <w:rsid w:val="00907806"/>
    <w:rsid w:val="009121E2"/>
    <w:rsid w:val="0091379E"/>
    <w:rsid w:val="009140B7"/>
    <w:rsid w:val="0091542A"/>
    <w:rsid w:val="00915458"/>
    <w:rsid w:val="00917FC6"/>
    <w:rsid w:val="009202C1"/>
    <w:rsid w:val="009210D3"/>
    <w:rsid w:val="0092123C"/>
    <w:rsid w:val="00923B26"/>
    <w:rsid w:val="0092403F"/>
    <w:rsid w:val="0092572D"/>
    <w:rsid w:val="0092573E"/>
    <w:rsid w:val="009260D8"/>
    <w:rsid w:val="009309C3"/>
    <w:rsid w:val="009309FB"/>
    <w:rsid w:val="009332EA"/>
    <w:rsid w:val="0093341F"/>
    <w:rsid w:val="0093445E"/>
    <w:rsid w:val="00936541"/>
    <w:rsid w:val="00936E62"/>
    <w:rsid w:val="00937BA1"/>
    <w:rsid w:val="00937E9B"/>
    <w:rsid w:val="0094217E"/>
    <w:rsid w:val="009439E6"/>
    <w:rsid w:val="0094439A"/>
    <w:rsid w:val="0095098B"/>
    <w:rsid w:val="00950B7D"/>
    <w:rsid w:val="009516F5"/>
    <w:rsid w:val="009521FE"/>
    <w:rsid w:val="00952597"/>
    <w:rsid w:val="009531DE"/>
    <w:rsid w:val="00954A24"/>
    <w:rsid w:val="0095512C"/>
    <w:rsid w:val="00956CB6"/>
    <w:rsid w:val="009602AA"/>
    <w:rsid w:val="00964151"/>
    <w:rsid w:val="00964E15"/>
    <w:rsid w:val="00966F07"/>
    <w:rsid w:val="009672BD"/>
    <w:rsid w:val="00967C90"/>
    <w:rsid w:val="00974599"/>
    <w:rsid w:val="00976961"/>
    <w:rsid w:val="0097712B"/>
    <w:rsid w:val="00981100"/>
    <w:rsid w:val="009817A0"/>
    <w:rsid w:val="009818CD"/>
    <w:rsid w:val="00981B61"/>
    <w:rsid w:val="00981ECF"/>
    <w:rsid w:val="00981FA7"/>
    <w:rsid w:val="00983FF8"/>
    <w:rsid w:val="00987568"/>
    <w:rsid w:val="00987A2C"/>
    <w:rsid w:val="00987E80"/>
    <w:rsid w:val="00990CFE"/>
    <w:rsid w:val="009918D4"/>
    <w:rsid w:val="0099748D"/>
    <w:rsid w:val="009A2028"/>
    <w:rsid w:val="009A259A"/>
    <w:rsid w:val="009A2DEB"/>
    <w:rsid w:val="009A3665"/>
    <w:rsid w:val="009A3796"/>
    <w:rsid w:val="009A3BF8"/>
    <w:rsid w:val="009A5423"/>
    <w:rsid w:val="009B1393"/>
    <w:rsid w:val="009B6D2B"/>
    <w:rsid w:val="009B7062"/>
    <w:rsid w:val="009C3D8A"/>
    <w:rsid w:val="009C40FC"/>
    <w:rsid w:val="009C442A"/>
    <w:rsid w:val="009C4C02"/>
    <w:rsid w:val="009C6C23"/>
    <w:rsid w:val="009C6E9F"/>
    <w:rsid w:val="009C73CB"/>
    <w:rsid w:val="009C7703"/>
    <w:rsid w:val="009D005C"/>
    <w:rsid w:val="009D5EFD"/>
    <w:rsid w:val="009E0435"/>
    <w:rsid w:val="009E302E"/>
    <w:rsid w:val="009E5A99"/>
    <w:rsid w:val="009E6B4B"/>
    <w:rsid w:val="009E6D33"/>
    <w:rsid w:val="009E7EBF"/>
    <w:rsid w:val="009F1CAE"/>
    <w:rsid w:val="009F225B"/>
    <w:rsid w:val="009F4F79"/>
    <w:rsid w:val="009F57FE"/>
    <w:rsid w:val="00A02950"/>
    <w:rsid w:val="00A07A24"/>
    <w:rsid w:val="00A11073"/>
    <w:rsid w:val="00A157BE"/>
    <w:rsid w:val="00A208A2"/>
    <w:rsid w:val="00A21A9C"/>
    <w:rsid w:val="00A21DFF"/>
    <w:rsid w:val="00A259DB"/>
    <w:rsid w:val="00A278FC"/>
    <w:rsid w:val="00A309B7"/>
    <w:rsid w:val="00A30E63"/>
    <w:rsid w:val="00A31653"/>
    <w:rsid w:val="00A37525"/>
    <w:rsid w:val="00A4070A"/>
    <w:rsid w:val="00A41213"/>
    <w:rsid w:val="00A4363B"/>
    <w:rsid w:val="00A443A0"/>
    <w:rsid w:val="00A503C6"/>
    <w:rsid w:val="00A52AE2"/>
    <w:rsid w:val="00A53725"/>
    <w:rsid w:val="00A56684"/>
    <w:rsid w:val="00A5681A"/>
    <w:rsid w:val="00A60118"/>
    <w:rsid w:val="00A620F7"/>
    <w:rsid w:val="00A62ECA"/>
    <w:rsid w:val="00A62F2D"/>
    <w:rsid w:val="00A6447D"/>
    <w:rsid w:val="00A64499"/>
    <w:rsid w:val="00A66DDC"/>
    <w:rsid w:val="00A673C6"/>
    <w:rsid w:val="00A71223"/>
    <w:rsid w:val="00A72190"/>
    <w:rsid w:val="00A7558A"/>
    <w:rsid w:val="00A75948"/>
    <w:rsid w:val="00A770D9"/>
    <w:rsid w:val="00A77334"/>
    <w:rsid w:val="00A82CA7"/>
    <w:rsid w:val="00A84E31"/>
    <w:rsid w:val="00A87477"/>
    <w:rsid w:val="00A87D3B"/>
    <w:rsid w:val="00A87F3E"/>
    <w:rsid w:val="00A9275F"/>
    <w:rsid w:val="00A92EC5"/>
    <w:rsid w:val="00AA1D00"/>
    <w:rsid w:val="00AA1DAF"/>
    <w:rsid w:val="00AA24C2"/>
    <w:rsid w:val="00AA24F6"/>
    <w:rsid w:val="00AA39B5"/>
    <w:rsid w:val="00AA41FD"/>
    <w:rsid w:val="00AB3BFE"/>
    <w:rsid w:val="00AB3DCD"/>
    <w:rsid w:val="00AB429B"/>
    <w:rsid w:val="00AB6623"/>
    <w:rsid w:val="00AB782B"/>
    <w:rsid w:val="00AC033D"/>
    <w:rsid w:val="00AC0EB8"/>
    <w:rsid w:val="00AC1672"/>
    <w:rsid w:val="00AC26D5"/>
    <w:rsid w:val="00AC2DEB"/>
    <w:rsid w:val="00AD0092"/>
    <w:rsid w:val="00AD075B"/>
    <w:rsid w:val="00AD0884"/>
    <w:rsid w:val="00AD3323"/>
    <w:rsid w:val="00AD33EA"/>
    <w:rsid w:val="00AD37DF"/>
    <w:rsid w:val="00AD4F3B"/>
    <w:rsid w:val="00AD56E0"/>
    <w:rsid w:val="00AD5C1F"/>
    <w:rsid w:val="00AD76B3"/>
    <w:rsid w:val="00AE19CF"/>
    <w:rsid w:val="00AE68BB"/>
    <w:rsid w:val="00AE6DFA"/>
    <w:rsid w:val="00AF13E3"/>
    <w:rsid w:val="00AF2964"/>
    <w:rsid w:val="00AF2C41"/>
    <w:rsid w:val="00AF4062"/>
    <w:rsid w:val="00AF4565"/>
    <w:rsid w:val="00AF6D95"/>
    <w:rsid w:val="00AF6EBC"/>
    <w:rsid w:val="00AF7B46"/>
    <w:rsid w:val="00B00A6A"/>
    <w:rsid w:val="00B017FC"/>
    <w:rsid w:val="00B0417B"/>
    <w:rsid w:val="00B04C09"/>
    <w:rsid w:val="00B058E3"/>
    <w:rsid w:val="00B0649B"/>
    <w:rsid w:val="00B14EE8"/>
    <w:rsid w:val="00B16DEB"/>
    <w:rsid w:val="00B20A0E"/>
    <w:rsid w:val="00B2106D"/>
    <w:rsid w:val="00B2155D"/>
    <w:rsid w:val="00B2440D"/>
    <w:rsid w:val="00B26638"/>
    <w:rsid w:val="00B31AA3"/>
    <w:rsid w:val="00B322EF"/>
    <w:rsid w:val="00B33AF0"/>
    <w:rsid w:val="00B36014"/>
    <w:rsid w:val="00B36BE0"/>
    <w:rsid w:val="00B37DDF"/>
    <w:rsid w:val="00B409FE"/>
    <w:rsid w:val="00B40F1B"/>
    <w:rsid w:val="00B41637"/>
    <w:rsid w:val="00B42008"/>
    <w:rsid w:val="00B43DE5"/>
    <w:rsid w:val="00B457D0"/>
    <w:rsid w:val="00B52D3F"/>
    <w:rsid w:val="00B53FCE"/>
    <w:rsid w:val="00B54E47"/>
    <w:rsid w:val="00B57097"/>
    <w:rsid w:val="00B61E37"/>
    <w:rsid w:val="00B7023C"/>
    <w:rsid w:val="00B70A1C"/>
    <w:rsid w:val="00B711DC"/>
    <w:rsid w:val="00B718E7"/>
    <w:rsid w:val="00B71936"/>
    <w:rsid w:val="00B72722"/>
    <w:rsid w:val="00B732AA"/>
    <w:rsid w:val="00B75A24"/>
    <w:rsid w:val="00B76AAD"/>
    <w:rsid w:val="00B8344C"/>
    <w:rsid w:val="00B8402C"/>
    <w:rsid w:val="00B840D1"/>
    <w:rsid w:val="00B846F5"/>
    <w:rsid w:val="00B84CF0"/>
    <w:rsid w:val="00B84FFB"/>
    <w:rsid w:val="00B864AB"/>
    <w:rsid w:val="00B94FDC"/>
    <w:rsid w:val="00B96389"/>
    <w:rsid w:val="00B967B0"/>
    <w:rsid w:val="00B96EDC"/>
    <w:rsid w:val="00BA0CE7"/>
    <w:rsid w:val="00BA340F"/>
    <w:rsid w:val="00BA47BE"/>
    <w:rsid w:val="00BA504A"/>
    <w:rsid w:val="00BA755C"/>
    <w:rsid w:val="00BA76BA"/>
    <w:rsid w:val="00BB234D"/>
    <w:rsid w:val="00BB4665"/>
    <w:rsid w:val="00BB4DAA"/>
    <w:rsid w:val="00BB5639"/>
    <w:rsid w:val="00BB56D2"/>
    <w:rsid w:val="00BB5A70"/>
    <w:rsid w:val="00BC100A"/>
    <w:rsid w:val="00BC681F"/>
    <w:rsid w:val="00BD165A"/>
    <w:rsid w:val="00BD55EE"/>
    <w:rsid w:val="00BD6480"/>
    <w:rsid w:val="00BD674C"/>
    <w:rsid w:val="00BE0E01"/>
    <w:rsid w:val="00BE36C4"/>
    <w:rsid w:val="00BE3887"/>
    <w:rsid w:val="00BE6BA4"/>
    <w:rsid w:val="00BE759B"/>
    <w:rsid w:val="00BE7781"/>
    <w:rsid w:val="00BF0737"/>
    <w:rsid w:val="00BF4149"/>
    <w:rsid w:val="00BF4E9E"/>
    <w:rsid w:val="00BF5820"/>
    <w:rsid w:val="00BF7B34"/>
    <w:rsid w:val="00C01B6F"/>
    <w:rsid w:val="00C02027"/>
    <w:rsid w:val="00C0612C"/>
    <w:rsid w:val="00C072FC"/>
    <w:rsid w:val="00C139E9"/>
    <w:rsid w:val="00C14FEE"/>
    <w:rsid w:val="00C15A77"/>
    <w:rsid w:val="00C175FB"/>
    <w:rsid w:val="00C1795B"/>
    <w:rsid w:val="00C2104B"/>
    <w:rsid w:val="00C2606D"/>
    <w:rsid w:val="00C3288A"/>
    <w:rsid w:val="00C349AA"/>
    <w:rsid w:val="00C36381"/>
    <w:rsid w:val="00C37614"/>
    <w:rsid w:val="00C411D1"/>
    <w:rsid w:val="00C43EFF"/>
    <w:rsid w:val="00C458E2"/>
    <w:rsid w:val="00C46939"/>
    <w:rsid w:val="00C529CC"/>
    <w:rsid w:val="00C5527A"/>
    <w:rsid w:val="00C557AE"/>
    <w:rsid w:val="00C56790"/>
    <w:rsid w:val="00C5725C"/>
    <w:rsid w:val="00C605FF"/>
    <w:rsid w:val="00C638DC"/>
    <w:rsid w:val="00C676A5"/>
    <w:rsid w:val="00C705A8"/>
    <w:rsid w:val="00C70C61"/>
    <w:rsid w:val="00C719AF"/>
    <w:rsid w:val="00C756A4"/>
    <w:rsid w:val="00C76F26"/>
    <w:rsid w:val="00C77803"/>
    <w:rsid w:val="00C80942"/>
    <w:rsid w:val="00C80CE9"/>
    <w:rsid w:val="00C8242B"/>
    <w:rsid w:val="00C918E9"/>
    <w:rsid w:val="00C932BF"/>
    <w:rsid w:val="00C94E03"/>
    <w:rsid w:val="00C964EA"/>
    <w:rsid w:val="00C97ECB"/>
    <w:rsid w:val="00CA14F7"/>
    <w:rsid w:val="00CA1CD6"/>
    <w:rsid w:val="00CA25E1"/>
    <w:rsid w:val="00CA39D3"/>
    <w:rsid w:val="00CA49A2"/>
    <w:rsid w:val="00CA656B"/>
    <w:rsid w:val="00CA658F"/>
    <w:rsid w:val="00CA7B8A"/>
    <w:rsid w:val="00CA7D4A"/>
    <w:rsid w:val="00CB0A85"/>
    <w:rsid w:val="00CB1BF5"/>
    <w:rsid w:val="00CB1F3E"/>
    <w:rsid w:val="00CB219A"/>
    <w:rsid w:val="00CB2273"/>
    <w:rsid w:val="00CB2F94"/>
    <w:rsid w:val="00CB4DCD"/>
    <w:rsid w:val="00CB5028"/>
    <w:rsid w:val="00CB7094"/>
    <w:rsid w:val="00CB7D3B"/>
    <w:rsid w:val="00CC00FB"/>
    <w:rsid w:val="00CC1894"/>
    <w:rsid w:val="00CC65EB"/>
    <w:rsid w:val="00CC6642"/>
    <w:rsid w:val="00CC784F"/>
    <w:rsid w:val="00CD0047"/>
    <w:rsid w:val="00CD17AE"/>
    <w:rsid w:val="00CD1EC0"/>
    <w:rsid w:val="00CD20C0"/>
    <w:rsid w:val="00CD3A44"/>
    <w:rsid w:val="00CD4832"/>
    <w:rsid w:val="00CE21A7"/>
    <w:rsid w:val="00CE22ED"/>
    <w:rsid w:val="00CE4365"/>
    <w:rsid w:val="00CE44F3"/>
    <w:rsid w:val="00CF165E"/>
    <w:rsid w:val="00CF4746"/>
    <w:rsid w:val="00CF5406"/>
    <w:rsid w:val="00CF6D76"/>
    <w:rsid w:val="00CF7707"/>
    <w:rsid w:val="00D02529"/>
    <w:rsid w:val="00D0269B"/>
    <w:rsid w:val="00D043EA"/>
    <w:rsid w:val="00D0694D"/>
    <w:rsid w:val="00D10110"/>
    <w:rsid w:val="00D11CBA"/>
    <w:rsid w:val="00D12204"/>
    <w:rsid w:val="00D15F33"/>
    <w:rsid w:val="00D21256"/>
    <w:rsid w:val="00D23078"/>
    <w:rsid w:val="00D23B38"/>
    <w:rsid w:val="00D244C8"/>
    <w:rsid w:val="00D278CE"/>
    <w:rsid w:val="00D31370"/>
    <w:rsid w:val="00D31BB4"/>
    <w:rsid w:val="00D33218"/>
    <w:rsid w:val="00D344AC"/>
    <w:rsid w:val="00D3460E"/>
    <w:rsid w:val="00D374AF"/>
    <w:rsid w:val="00D4031B"/>
    <w:rsid w:val="00D408B1"/>
    <w:rsid w:val="00D44862"/>
    <w:rsid w:val="00D44A93"/>
    <w:rsid w:val="00D47B94"/>
    <w:rsid w:val="00D557C2"/>
    <w:rsid w:val="00D5639B"/>
    <w:rsid w:val="00D62405"/>
    <w:rsid w:val="00D65B27"/>
    <w:rsid w:val="00D70879"/>
    <w:rsid w:val="00D72CCC"/>
    <w:rsid w:val="00D77890"/>
    <w:rsid w:val="00D8003D"/>
    <w:rsid w:val="00D8037D"/>
    <w:rsid w:val="00D8279C"/>
    <w:rsid w:val="00D848D5"/>
    <w:rsid w:val="00D84BDC"/>
    <w:rsid w:val="00D860E3"/>
    <w:rsid w:val="00D91024"/>
    <w:rsid w:val="00D933A3"/>
    <w:rsid w:val="00D9344E"/>
    <w:rsid w:val="00D94A57"/>
    <w:rsid w:val="00D95D76"/>
    <w:rsid w:val="00D961C2"/>
    <w:rsid w:val="00D97441"/>
    <w:rsid w:val="00DA2A07"/>
    <w:rsid w:val="00DA6689"/>
    <w:rsid w:val="00DA7897"/>
    <w:rsid w:val="00DB1262"/>
    <w:rsid w:val="00DB4119"/>
    <w:rsid w:val="00DB4B7A"/>
    <w:rsid w:val="00DB66D4"/>
    <w:rsid w:val="00DC2D17"/>
    <w:rsid w:val="00DC3805"/>
    <w:rsid w:val="00DC5181"/>
    <w:rsid w:val="00DD3233"/>
    <w:rsid w:val="00DD4DFB"/>
    <w:rsid w:val="00DD58FC"/>
    <w:rsid w:val="00DD7D9A"/>
    <w:rsid w:val="00DE0432"/>
    <w:rsid w:val="00DE05E6"/>
    <w:rsid w:val="00DE0714"/>
    <w:rsid w:val="00DE0A46"/>
    <w:rsid w:val="00DE0D46"/>
    <w:rsid w:val="00DE26C7"/>
    <w:rsid w:val="00DF2085"/>
    <w:rsid w:val="00DF50C9"/>
    <w:rsid w:val="00DF546E"/>
    <w:rsid w:val="00E01537"/>
    <w:rsid w:val="00E02B6D"/>
    <w:rsid w:val="00E03F05"/>
    <w:rsid w:val="00E04C17"/>
    <w:rsid w:val="00E062D7"/>
    <w:rsid w:val="00E06CFA"/>
    <w:rsid w:val="00E06D7B"/>
    <w:rsid w:val="00E0747D"/>
    <w:rsid w:val="00E07C91"/>
    <w:rsid w:val="00E103DB"/>
    <w:rsid w:val="00E1161D"/>
    <w:rsid w:val="00E16E92"/>
    <w:rsid w:val="00E1745E"/>
    <w:rsid w:val="00E202D0"/>
    <w:rsid w:val="00E228C6"/>
    <w:rsid w:val="00E22BA0"/>
    <w:rsid w:val="00E23B63"/>
    <w:rsid w:val="00E24E64"/>
    <w:rsid w:val="00E2531A"/>
    <w:rsid w:val="00E3051F"/>
    <w:rsid w:val="00E30A83"/>
    <w:rsid w:val="00E324A2"/>
    <w:rsid w:val="00E32F69"/>
    <w:rsid w:val="00E36501"/>
    <w:rsid w:val="00E37D4B"/>
    <w:rsid w:val="00E4061E"/>
    <w:rsid w:val="00E41C91"/>
    <w:rsid w:val="00E446DB"/>
    <w:rsid w:val="00E458FC"/>
    <w:rsid w:val="00E50547"/>
    <w:rsid w:val="00E51E14"/>
    <w:rsid w:val="00E530FF"/>
    <w:rsid w:val="00E57153"/>
    <w:rsid w:val="00E5763F"/>
    <w:rsid w:val="00E60D66"/>
    <w:rsid w:val="00E627B4"/>
    <w:rsid w:val="00E63815"/>
    <w:rsid w:val="00E63F56"/>
    <w:rsid w:val="00E64298"/>
    <w:rsid w:val="00E64330"/>
    <w:rsid w:val="00E66254"/>
    <w:rsid w:val="00E66CD6"/>
    <w:rsid w:val="00E70F23"/>
    <w:rsid w:val="00E713B3"/>
    <w:rsid w:val="00E73539"/>
    <w:rsid w:val="00E762B4"/>
    <w:rsid w:val="00E7745A"/>
    <w:rsid w:val="00E85555"/>
    <w:rsid w:val="00E865E8"/>
    <w:rsid w:val="00E90CB4"/>
    <w:rsid w:val="00E94323"/>
    <w:rsid w:val="00E9544E"/>
    <w:rsid w:val="00E95A94"/>
    <w:rsid w:val="00E96799"/>
    <w:rsid w:val="00E969FB"/>
    <w:rsid w:val="00EA02F4"/>
    <w:rsid w:val="00EA2898"/>
    <w:rsid w:val="00EA4BB0"/>
    <w:rsid w:val="00EA6BF9"/>
    <w:rsid w:val="00EB0C75"/>
    <w:rsid w:val="00EB0CDB"/>
    <w:rsid w:val="00EB4D65"/>
    <w:rsid w:val="00EB5225"/>
    <w:rsid w:val="00EB7B73"/>
    <w:rsid w:val="00EC050D"/>
    <w:rsid w:val="00ED0879"/>
    <w:rsid w:val="00ED0DE8"/>
    <w:rsid w:val="00ED213F"/>
    <w:rsid w:val="00ED2770"/>
    <w:rsid w:val="00ED2EE2"/>
    <w:rsid w:val="00EE0F35"/>
    <w:rsid w:val="00EE0F65"/>
    <w:rsid w:val="00EE26BE"/>
    <w:rsid w:val="00EE2D37"/>
    <w:rsid w:val="00F021C7"/>
    <w:rsid w:val="00F0345C"/>
    <w:rsid w:val="00F039B0"/>
    <w:rsid w:val="00F14DEC"/>
    <w:rsid w:val="00F16CE8"/>
    <w:rsid w:val="00F21177"/>
    <w:rsid w:val="00F213C2"/>
    <w:rsid w:val="00F223E6"/>
    <w:rsid w:val="00F2262C"/>
    <w:rsid w:val="00F23678"/>
    <w:rsid w:val="00F24D23"/>
    <w:rsid w:val="00F3047C"/>
    <w:rsid w:val="00F313AF"/>
    <w:rsid w:val="00F31A04"/>
    <w:rsid w:val="00F3455E"/>
    <w:rsid w:val="00F358A5"/>
    <w:rsid w:val="00F41D66"/>
    <w:rsid w:val="00F44AEF"/>
    <w:rsid w:val="00F453DF"/>
    <w:rsid w:val="00F51419"/>
    <w:rsid w:val="00F54ED2"/>
    <w:rsid w:val="00F566D9"/>
    <w:rsid w:val="00F56FC9"/>
    <w:rsid w:val="00F61196"/>
    <w:rsid w:val="00F6198E"/>
    <w:rsid w:val="00F634A4"/>
    <w:rsid w:val="00F643BA"/>
    <w:rsid w:val="00F674F0"/>
    <w:rsid w:val="00F7199B"/>
    <w:rsid w:val="00F7565E"/>
    <w:rsid w:val="00F75876"/>
    <w:rsid w:val="00F7692E"/>
    <w:rsid w:val="00F7745C"/>
    <w:rsid w:val="00F77EE4"/>
    <w:rsid w:val="00F80382"/>
    <w:rsid w:val="00F80E86"/>
    <w:rsid w:val="00F80F38"/>
    <w:rsid w:val="00F82DE3"/>
    <w:rsid w:val="00F90160"/>
    <w:rsid w:val="00F90212"/>
    <w:rsid w:val="00F90467"/>
    <w:rsid w:val="00F90EB5"/>
    <w:rsid w:val="00F932F6"/>
    <w:rsid w:val="00F93A04"/>
    <w:rsid w:val="00F96741"/>
    <w:rsid w:val="00FA5359"/>
    <w:rsid w:val="00FA61B5"/>
    <w:rsid w:val="00FB20BB"/>
    <w:rsid w:val="00FB314A"/>
    <w:rsid w:val="00FB48D2"/>
    <w:rsid w:val="00FB59B2"/>
    <w:rsid w:val="00FB6EED"/>
    <w:rsid w:val="00FB7C85"/>
    <w:rsid w:val="00FC27E0"/>
    <w:rsid w:val="00FC31F9"/>
    <w:rsid w:val="00FC443A"/>
    <w:rsid w:val="00FC55FA"/>
    <w:rsid w:val="00FC581D"/>
    <w:rsid w:val="00FC7CEB"/>
    <w:rsid w:val="00FD07D7"/>
    <w:rsid w:val="00FD1750"/>
    <w:rsid w:val="00FD3148"/>
    <w:rsid w:val="00FD3ACD"/>
    <w:rsid w:val="00FD40DF"/>
    <w:rsid w:val="00FD7822"/>
    <w:rsid w:val="00FE05BE"/>
    <w:rsid w:val="00FE37FD"/>
    <w:rsid w:val="00FE386A"/>
    <w:rsid w:val="00FE44FE"/>
    <w:rsid w:val="00FE4B93"/>
    <w:rsid w:val="00FE63A1"/>
    <w:rsid w:val="00FE7BCC"/>
    <w:rsid w:val="00FF0C7E"/>
    <w:rsid w:val="00FF3FC2"/>
    <w:rsid w:val="00FF4FC5"/>
    <w:rsid w:val="00FF5F0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341745-F09E-4210-85EB-4D684DAA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3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2912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Aurelien</dc:creator>
  <cp:keywords/>
  <dc:description/>
  <cp:lastModifiedBy>dell</cp:lastModifiedBy>
  <cp:revision>3</cp:revision>
  <dcterms:created xsi:type="dcterms:W3CDTF">2013-11-15T08:41:00Z</dcterms:created>
  <dcterms:modified xsi:type="dcterms:W3CDTF">2013-11-15T08:41:00Z</dcterms:modified>
</cp:coreProperties>
</file>