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0FD" w:rsidRPr="00407919" w:rsidRDefault="001A0946" w:rsidP="00FA5F6D">
      <w:pPr>
        <w:spacing w:after="0" w:line="240" w:lineRule="auto"/>
        <w:ind w:left="284"/>
        <w:jc w:val="center"/>
        <w:rPr>
          <w:rFonts w:ascii="Verdana" w:hAnsi="Verdana"/>
          <w:sz w:val="24"/>
          <w:szCs w:val="24"/>
        </w:rPr>
      </w:pPr>
      <w:bookmarkStart w:id="0" w:name="_GoBack"/>
      <w:bookmarkEnd w:id="0"/>
      <w:r w:rsidRPr="00407919">
        <w:rPr>
          <w:rFonts w:ascii="Verdana" w:hAnsi="Verdana"/>
          <w:sz w:val="24"/>
          <w:szCs w:val="24"/>
        </w:rPr>
        <w:t xml:space="preserve">Transcription </w:t>
      </w:r>
      <w:r w:rsidR="00882B98" w:rsidRPr="00407919">
        <w:rPr>
          <w:rFonts w:ascii="Verdana" w:hAnsi="Verdana"/>
          <w:sz w:val="24"/>
          <w:szCs w:val="24"/>
        </w:rPr>
        <w:t xml:space="preserve">Simultanée </w:t>
      </w:r>
      <w:r w:rsidR="00931D6C" w:rsidRPr="00407919">
        <w:rPr>
          <w:rFonts w:ascii="Verdana" w:hAnsi="Verdana"/>
          <w:sz w:val="24"/>
          <w:szCs w:val="24"/>
        </w:rPr>
        <w:t>p</w:t>
      </w:r>
      <w:r w:rsidR="00882B98" w:rsidRPr="00407919">
        <w:rPr>
          <w:rFonts w:ascii="Verdana" w:hAnsi="Verdana"/>
          <w:sz w:val="24"/>
          <w:szCs w:val="24"/>
        </w:rPr>
        <w:t xml:space="preserve">ar </w:t>
      </w:r>
      <w:r w:rsidR="00E900FD" w:rsidRPr="00407919">
        <w:rPr>
          <w:rFonts w:ascii="Verdana" w:hAnsi="Verdana"/>
          <w:sz w:val="24"/>
          <w:szCs w:val="24"/>
        </w:rPr>
        <w:t>Scop L</w:t>
      </w:r>
      <w:r w:rsidR="00844D7C" w:rsidRPr="00407919">
        <w:rPr>
          <w:rFonts w:ascii="Verdana" w:hAnsi="Verdana"/>
          <w:sz w:val="24"/>
          <w:szCs w:val="24"/>
        </w:rPr>
        <w:t>E</w:t>
      </w:r>
      <w:r w:rsidR="00E900FD" w:rsidRPr="00407919">
        <w:rPr>
          <w:rFonts w:ascii="Verdana" w:hAnsi="Verdana"/>
          <w:sz w:val="24"/>
          <w:szCs w:val="24"/>
        </w:rPr>
        <w:t xml:space="preserve"> M</w:t>
      </w:r>
      <w:r w:rsidR="00844D7C" w:rsidRPr="00407919">
        <w:rPr>
          <w:rFonts w:ascii="Verdana" w:hAnsi="Verdana"/>
          <w:sz w:val="24"/>
          <w:szCs w:val="24"/>
        </w:rPr>
        <w:t>ESSAGEUR</w:t>
      </w:r>
    </w:p>
    <w:p w:rsidR="00E900FD" w:rsidRPr="00407919" w:rsidRDefault="004F121E" w:rsidP="00FA5F6D">
      <w:pPr>
        <w:spacing w:after="0" w:line="240" w:lineRule="auto"/>
        <w:ind w:left="284"/>
        <w:jc w:val="center"/>
        <w:rPr>
          <w:rFonts w:ascii="Verdana" w:hAnsi="Verdana"/>
          <w:color w:val="FFFFFF" w:themeColor="background1"/>
          <w:sz w:val="24"/>
          <w:szCs w:val="24"/>
        </w:rPr>
      </w:pPr>
      <w:hyperlink r:id="rId7" w:history="1">
        <w:r w:rsidR="00931D6C" w:rsidRPr="00407919">
          <w:rPr>
            <w:rStyle w:val="Lienhypertexte"/>
            <w:rFonts w:ascii="Verdana" w:hAnsi="Verdana"/>
            <w:sz w:val="24"/>
            <w:szCs w:val="24"/>
          </w:rPr>
          <w:t>info@lemessageur.com</w:t>
        </w:r>
      </w:hyperlink>
    </w:p>
    <w:p w:rsidR="00E900FD" w:rsidRPr="00407919" w:rsidRDefault="00882B98" w:rsidP="00FA5F6D">
      <w:pPr>
        <w:spacing w:after="240" w:line="240" w:lineRule="auto"/>
        <w:ind w:left="284"/>
        <w:jc w:val="center"/>
        <w:rPr>
          <w:rFonts w:ascii="Verdana" w:hAnsi="Verdana"/>
          <w:sz w:val="24"/>
          <w:szCs w:val="24"/>
        </w:rPr>
      </w:pPr>
      <w:r w:rsidRPr="00407919">
        <w:rPr>
          <w:rFonts w:ascii="Verdana" w:hAnsi="Verdana"/>
          <w:sz w:val="24"/>
          <w:szCs w:val="24"/>
        </w:rPr>
        <w:t>Tél : 06 84 60 75 41</w:t>
      </w:r>
    </w:p>
    <w:p w:rsidR="00687990" w:rsidRPr="00407919" w:rsidRDefault="00B4174D" w:rsidP="00FA5F6D">
      <w:pPr>
        <w:spacing w:after="240" w:line="240" w:lineRule="auto"/>
        <w:ind w:left="284"/>
        <w:jc w:val="center"/>
        <w:rPr>
          <w:rFonts w:ascii="Verdana" w:hAnsi="Verdana"/>
          <w:sz w:val="24"/>
          <w:szCs w:val="24"/>
        </w:rPr>
      </w:pPr>
      <w:r w:rsidRPr="00407919">
        <w:rPr>
          <w:sz w:val="24"/>
          <w:szCs w:val="24"/>
        </w:rPr>
        <w:object w:dxaOrig="4575" w:dyaOrig="4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pt;height:65.5pt" o:ole="">
            <v:imagedata r:id="rId8" o:title=""/>
          </v:shape>
          <o:OLEObject Type="Embed" ProgID="PBrush" ShapeID="_x0000_i1025" DrawAspect="Content" ObjectID="_1553669811" r:id="rId9"/>
        </w:object>
      </w:r>
    </w:p>
    <w:p w:rsidR="000846FB" w:rsidRPr="00407919" w:rsidRDefault="000846FB" w:rsidP="00FA5F6D">
      <w:pPr>
        <w:spacing w:after="240" w:line="240" w:lineRule="auto"/>
        <w:ind w:left="284"/>
        <w:rPr>
          <w:rFonts w:ascii="Verdana" w:hAnsi="Verdana"/>
          <w:sz w:val="24"/>
          <w:szCs w:val="24"/>
        </w:rPr>
      </w:pPr>
    </w:p>
    <w:p w:rsidR="00FA5F6D" w:rsidRPr="00407919" w:rsidRDefault="00FA5F6D" w:rsidP="003B6192">
      <w:pPr>
        <w:spacing w:after="240" w:line="240" w:lineRule="auto"/>
        <w:ind w:left="284"/>
        <w:jc w:val="center"/>
        <w:rPr>
          <w:rFonts w:ascii="Verdana" w:hAnsi="Verdana"/>
          <w:sz w:val="24"/>
          <w:szCs w:val="24"/>
        </w:rPr>
      </w:pPr>
      <w:r w:rsidRPr="00407919">
        <w:rPr>
          <w:rFonts w:ascii="Verdana" w:hAnsi="Verdana"/>
          <w:sz w:val="24"/>
          <w:szCs w:val="24"/>
        </w:rPr>
        <w:t>RENCONTRE HANDICAP</w:t>
      </w:r>
      <w:r w:rsidR="00882B98" w:rsidRPr="00407919">
        <w:rPr>
          <w:rFonts w:ascii="Verdana" w:hAnsi="Verdana"/>
          <w:sz w:val="24"/>
          <w:szCs w:val="24"/>
        </w:rPr>
        <w:t xml:space="preserve">, </w:t>
      </w:r>
      <w:r w:rsidRPr="00407919">
        <w:rPr>
          <w:rFonts w:ascii="Verdana" w:hAnsi="Verdana"/>
          <w:sz w:val="24"/>
          <w:szCs w:val="24"/>
        </w:rPr>
        <w:t>RECHERCHE ET CITOYENNETÉ</w:t>
      </w:r>
    </w:p>
    <w:p w:rsidR="00882B98" w:rsidRDefault="00882B98" w:rsidP="003B6192">
      <w:pPr>
        <w:spacing w:after="240" w:line="240" w:lineRule="auto"/>
        <w:ind w:left="284"/>
        <w:jc w:val="center"/>
        <w:rPr>
          <w:rFonts w:ascii="Verdana" w:hAnsi="Verdana"/>
          <w:sz w:val="24"/>
          <w:szCs w:val="24"/>
        </w:rPr>
      </w:pPr>
      <w:r w:rsidRPr="00407919">
        <w:rPr>
          <w:rFonts w:ascii="Verdana" w:hAnsi="Verdana"/>
          <w:sz w:val="24"/>
          <w:szCs w:val="24"/>
        </w:rPr>
        <w:t>FIRAH</w:t>
      </w:r>
    </w:p>
    <w:p w:rsidR="003B6192" w:rsidRPr="00407919" w:rsidRDefault="003B6192" w:rsidP="003B6192">
      <w:pPr>
        <w:spacing w:after="240" w:line="240" w:lineRule="auto"/>
        <w:ind w:left="284"/>
        <w:jc w:val="center"/>
        <w:rPr>
          <w:rFonts w:ascii="Verdana" w:hAnsi="Verdana"/>
          <w:sz w:val="24"/>
          <w:szCs w:val="24"/>
        </w:rPr>
      </w:pPr>
      <w:r>
        <w:rPr>
          <w:rFonts w:ascii="Verdana" w:hAnsi="Verdana"/>
          <w:sz w:val="24"/>
          <w:szCs w:val="24"/>
        </w:rPr>
        <w:t>Mardi 21 mars 2017</w:t>
      </w:r>
    </w:p>
    <w:p w:rsidR="00CD1A84" w:rsidRPr="00407919" w:rsidRDefault="00CD1A84" w:rsidP="00FA5F6D">
      <w:pPr>
        <w:spacing w:after="240" w:line="240" w:lineRule="auto"/>
        <w:ind w:left="284"/>
        <w:rPr>
          <w:rFonts w:ascii="Verdana" w:hAnsi="Verdana"/>
          <w:sz w:val="24"/>
          <w:szCs w:val="24"/>
        </w:rPr>
      </w:pPr>
      <w:r w:rsidRPr="00407919">
        <w:rPr>
          <w:rFonts w:ascii="Verdana" w:hAnsi="Verdana"/>
          <w:sz w:val="24"/>
          <w:szCs w:val="24"/>
        </w:rPr>
        <w:t>_ nous n’allons pas tarder. Nous aimons bien être à l’heure, il est 18 heures 04. Nous allons laisser une petite minute aux derniers arrivants pour s’installer.</w:t>
      </w:r>
    </w:p>
    <w:p w:rsidR="00CD1A84" w:rsidRPr="00407919" w:rsidRDefault="00CD1A84" w:rsidP="00FA5F6D">
      <w:pPr>
        <w:spacing w:after="240" w:line="240" w:lineRule="auto"/>
        <w:ind w:left="284"/>
        <w:rPr>
          <w:rFonts w:ascii="Verdana" w:hAnsi="Verdana"/>
          <w:sz w:val="24"/>
          <w:szCs w:val="24"/>
        </w:rPr>
      </w:pPr>
      <w:r w:rsidRPr="00407919">
        <w:rPr>
          <w:rFonts w:ascii="Verdana" w:hAnsi="Verdana"/>
          <w:sz w:val="24"/>
          <w:szCs w:val="24"/>
        </w:rPr>
        <w:t>En attendant, je vous souhaite la bienvenue. Merci d’être venu</w:t>
      </w:r>
      <w:r w:rsidR="00931D6C" w:rsidRPr="00407919">
        <w:rPr>
          <w:rFonts w:ascii="Verdana" w:hAnsi="Verdana"/>
          <w:sz w:val="24"/>
          <w:szCs w:val="24"/>
        </w:rPr>
        <w:t>s</w:t>
      </w:r>
      <w:r w:rsidRPr="00407919">
        <w:rPr>
          <w:rFonts w:ascii="Verdana" w:hAnsi="Verdana"/>
          <w:sz w:val="24"/>
          <w:szCs w:val="24"/>
        </w:rPr>
        <w:t xml:space="preserve"> à cette quatrième rencontre handicap, recherche et citoyenneté organisée par la et FIRAH. Et merci à la mairie de Paris de nous avoir accueillis.</w:t>
      </w:r>
    </w:p>
    <w:p w:rsidR="00CD1A84" w:rsidRPr="00407919" w:rsidRDefault="00CD1A84" w:rsidP="00FA5F6D">
      <w:pPr>
        <w:spacing w:after="240" w:line="240" w:lineRule="auto"/>
        <w:ind w:left="284"/>
        <w:rPr>
          <w:rFonts w:ascii="Verdana" w:hAnsi="Verdana"/>
          <w:sz w:val="24"/>
          <w:szCs w:val="24"/>
        </w:rPr>
      </w:pPr>
      <w:r w:rsidRPr="00407919">
        <w:rPr>
          <w:rFonts w:ascii="Verdana" w:hAnsi="Verdana"/>
          <w:sz w:val="24"/>
          <w:szCs w:val="24"/>
        </w:rPr>
        <w:t xml:space="preserve">Et </w:t>
      </w:r>
      <w:r w:rsidR="00931D6C" w:rsidRPr="00407919">
        <w:rPr>
          <w:rFonts w:ascii="Verdana" w:hAnsi="Verdana"/>
          <w:sz w:val="24"/>
          <w:szCs w:val="24"/>
        </w:rPr>
        <w:t xml:space="preserve">je </w:t>
      </w:r>
      <w:r w:rsidRPr="00407919">
        <w:rPr>
          <w:rFonts w:ascii="Verdana" w:hAnsi="Verdana"/>
          <w:sz w:val="24"/>
          <w:szCs w:val="24"/>
        </w:rPr>
        <w:t>cherche les partenaires, membre</w:t>
      </w:r>
      <w:r w:rsidR="00931D6C" w:rsidRPr="00407919">
        <w:rPr>
          <w:rFonts w:ascii="Verdana" w:hAnsi="Verdana"/>
          <w:sz w:val="24"/>
          <w:szCs w:val="24"/>
        </w:rPr>
        <w:t>s</w:t>
      </w:r>
      <w:r w:rsidRPr="00407919">
        <w:rPr>
          <w:rFonts w:ascii="Verdana" w:hAnsi="Verdana"/>
          <w:sz w:val="24"/>
          <w:szCs w:val="24"/>
        </w:rPr>
        <w:t xml:space="preserve"> fondateur</w:t>
      </w:r>
      <w:r w:rsidR="00931D6C" w:rsidRPr="00407919">
        <w:rPr>
          <w:rFonts w:ascii="Verdana" w:hAnsi="Verdana"/>
          <w:sz w:val="24"/>
          <w:szCs w:val="24"/>
        </w:rPr>
        <w:t>s</w:t>
      </w:r>
      <w:r w:rsidRPr="00407919">
        <w:rPr>
          <w:rFonts w:ascii="Verdana" w:hAnsi="Verdana"/>
          <w:sz w:val="24"/>
          <w:szCs w:val="24"/>
        </w:rPr>
        <w:t>, les amis de la fondation, les partenaires médias. Ils sont dans mon dos.</w:t>
      </w:r>
    </w:p>
    <w:p w:rsidR="00CD1A84" w:rsidRPr="00407919" w:rsidRDefault="00CD1A84" w:rsidP="00FA5F6D">
      <w:pPr>
        <w:spacing w:after="240" w:line="240" w:lineRule="auto"/>
        <w:ind w:left="284"/>
        <w:rPr>
          <w:rFonts w:ascii="Verdana" w:hAnsi="Verdana"/>
          <w:sz w:val="24"/>
          <w:szCs w:val="24"/>
        </w:rPr>
      </w:pPr>
      <w:r w:rsidRPr="00407919">
        <w:rPr>
          <w:rFonts w:ascii="Verdana" w:hAnsi="Verdana"/>
          <w:sz w:val="24"/>
          <w:szCs w:val="24"/>
        </w:rPr>
        <w:t>Avant de laisser la parole au président de la FIRAH pour la soirée, je vous donne le déroulé.</w:t>
      </w:r>
    </w:p>
    <w:p w:rsidR="00CD1A84" w:rsidRPr="00407919" w:rsidRDefault="00CD1A84" w:rsidP="00FA5F6D">
      <w:pPr>
        <w:spacing w:after="240" w:line="240" w:lineRule="auto"/>
        <w:ind w:left="284"/>
        <w:rPr>
          <w:rFonts w:ascii="Verdana" w:hAnsi="Verdana"/>
          <w:sz w:val="24"/>
          <w:szCs w:val="24"/>
        </w:rPr>
      </w:pPr>
      <w:r w:rsidRPr="00407919">
        <w:rPr>
          <w:rFonts w:ascii="Verdana" w:hAnsi="Verdana"/>
          <w:sz w:val="24"/>
          <w:szCs w:val="24"/>
        </w:rPr>
        <w:t>Vous attendrez 20 heures pour boire un verre.</w:t>
      </w:r>
    </w:p>
    <w:p w:rsidR="00CD1A84" w:rsidRPr="00407919" w:rsidRDefault="00CD1A84" w:rsidP="00FA5F6D">
      <w:pPr>
        <w:spacing w:after="240" w:line="240" w:lineRule="auto"/>
        <w:ind w:left="284"/>
        <w:rPr>
          <w:rFonts w:ascii="Verdana" w:hAnsi="Verdana"/>
          <w:sz w:val="24"/>
          <w:szCs w:val="24"/>
        </w:rPr>
      </w:pPr>
      <w:r w:rsidRPr="00407919">
        <w:rPr>
          <w:rFonts w:ascii="Verdana" w:hAnsi="Verdana"/>
          <w:sz w:val="24"/>
          <w:szCs w:val="24"/>
        </w:rPr>
        <w:t>Mais en attendant, on va vous présenter les lauréats 2016</w:t>
      </w:r>
    </w:p>
    <w:p w:rsidR="00CD1A84" w:rsidRPr="00407919" w:rsidRDefault="00CD1A84" w:rsidP="00FA5F6D">
      <w:pPr>
        <w:spacing w:after="240" w:line="240" w:lineRule="auto"/>
        <w:ind w:left="284"/>
        <w:rPr>
          <w:rFonts w:ascii="Verdana" w:hAnsi="Verdana"/>
          <w:sz w:val="24"/>
          <w:szCs w:val="24"/>
        </w:rPr>
      </w:pPr>
      <w:r w:rsidRPr="00407919">
        <w:rPr>
          <w:rFonts w:ascii="Verdana" w:hAnsi="Verdana"/>
          <w:sz w:val="24"/>
          <w:szCs w:val="24"/>
        </w:rPr>
        <w:t>ensuite, on va s’attarder sur trois projets de recherche : l’un qui n’a pas démarré, lauréat 2016. En cours de recherche et un qui est déjà finalisé.</w:t>
      </w:r>
    </w:p>
    <w:p w:rsidR="00CD1A84" w:rsidRPr="00407919" w:rsidRDefault="00CD1A84" w:rsidP="00FA5F6D">
      <w:pPr>
        <w:spacing w:after="240" w:line="240" w:lineRule="auto"/>
        <w:ind w:left="284"/>
        <w:rPr>
          <w:rFonts w:ascii="Verdana" w:hAnsi="Verdana"/>
          <w:sz w:val="24"/>
          <w:szCs w:val="24"/>
        </w:rPr>
      </w:pPr>
      <w:r w:rsidRPr="00407919">
        <w:rPr>
          <w:rFonts w:ascii="Verdana" w:hAnsi="Verdana"/>
          <w:sz w:val="24"/>
          <w:szCs w:val="24"/>
        </w:rPr>
        <w:t>Cela vous permettra de découvrir de très belles recherches avec nos invités.</w:t>
      </w:r>
    </w:p>
    <w:p w:rsidR="00CD1A84" w:rsidRPr="00407919" w:rsidRDefault="00CD1A84" w:rsidP="00FA5F6D">
      <w:pPr>
        <w:spacing w:after="240" w:line="240" w:lineRule="auto"/>
        <w:ind w:left="284"/>
        <w:rPr>
          <w:rFonts w:ascii="Verdana" w:hAnsi="Verdana"/>
          <w:sz w:val="24"/>
          <w:szCs w:val="24"/>
        </w:rPr>
      </w:pPr>
      <w:r w:rsidRPr="00407919">
        <w:rPr>
          <w:rFonts w:ascii="Verdana" w:hAnsi="Verdana"/>
          <w:sz w:val="24"/>
          <w:szCs w:val="24"/>
        </w:rPr>
        <w:t xml:space="preserve">Jean-Claude Ameisen nous fait le plaisir d’être avec </w:t>
      </w:r>
      <w:r w:rsidR="00931D6C" w:rsidRPr="00407919">
        <w:rPr>
          <w:rFonts w:ascii="Verdana" w:hAnsi="Verdana"/>
          <w:sz w:val="24"/>
          <w:szCs w:val="24"/>
        </w:rPr>
        <w:t xml:space="preserve">nous </w:t>
      </w:r>
      <w:r w:rsidRPr="00407919">
        <w:rPr>
          <w:rFonts w:ascii="Verdana" w:hAnsi="Verdana"/>
          <w:sz w:val="24"/>
          <w:szCs w:val="24"/>
        </w:rPr>
        <w:t>tout au long de la soirée pour intervenir et échanger avec les différents participants.</w:t>
      </w:r>
    </w:p>
    <w:p w:rsidR="00CD1A84" w:rsidRPr="00407919" w:rsidRDefault="00CD1A84" w:rsidP="00FA5F6D">
      <w:pPr>
        <w:spacing w:after="240" w:line="240" w:lineRule="auto"/>
        <w:ind w:left="284"/>
        <w:rPr>
          <w:rFonts w:ascii="Verdana" w:hAnsi="Verdana"/>
          <w:sz w:val="24"/>
          <w:szCs w:val="24"/>
        </w:rPr>
      </w:pPr>
      <w:r w:rsidRPr="00407919">
        <w:rPr>
          <w:rFonts w:ascii="Verdana" w:hAnsi="Verdana"/>
          <w:sz w:val="24"/>
          <w:szCs w:val="24"/>
        </w:rPr>
        <w:t>Et voilà. Après, il sera 20h</w:t>
      </w:r>
      <w:r w:rsidR="00931D6C" w:rsidRPr="00407919">
        <w:rPr>
          <w:rFonts w:ascii="Verdana" w:hAnsi="Verdana"/>
          <w:sz w:val="24"/>
          <w:szCs w:val="24"/>
        </w:rPr>
        <w:t>00</w:t>
      </w:r>
      <w:r w:rsidRPr="00407919">
        <w:rPr>
          <w:rFonts w:ascii="Verdana" w:hAnsi="Verdana"/>
          <w:sz w:val="24"/>
          <w:szCs w:val="24"/>
        </w:rPr>
        <w:t>.</w:t>
      </w:r>
    </w:p>
    <w:p w:rsidR="00CD1A84" w:rsidRPr="00407919" w:rsidRDefault="00CD1A84" w:rsidP="00FA5F6D">
      <w:pPr>
        <w:spacing w:after="240" w:line="240" w:lineRule="auto"/>
        <w:ind w:left="284"/>
        <w:rPr>
          <w:rFonts w:ascii="Verdana" w:hAnsi="Verdana"/>
          <w:sz w:val="24"/>
          <w:szCs w:val="24"/>
        </w:rPr>
      </w:pPr>
      <w:r w:rsidRPr="00407919">
        <w:rPr>
          <w:rFonts w:ascii="Verdana" w:hAnsi="Verdana"/>
          <w:sz w:val="24"/>
          <w:szCs w:val="24"/>
        </w:rPr>
        <w:t>Si vous avez des questions, des informations supplémentaires à demander, autant le faire autour d’un verre pour vous rencontrer et discuter ensemble.</w:t>
      </w:r>
    </w:p>
    <w:p w:rsidR="00CD1A84" w:rsidRPr="00407919" w:rsidRDefault="00CD1A84" w:rsidP="00FA5F6D">
      <w:pPr>
        <w:spacing w:after="240" w:line="240" w:lineRule="auto"/>
        <w:ind w:left="284"/>
        <w:rPr>
          <w:rFonts w:ascii="Verdana" w:hAnsi="Verdana"/>
          <w:sz w:val="24"/>
          <w:szCs w:val="24"/>
        </w:rPr>
      </w:pPr>
      <w:r w:rsidRPr="00407919">
        <w:rPr>
          <w:rFonts w:ascii="Verdana" w:hAnsi="Verdana"/>
          <w:sz w:val="24"/>
          <w:szCs w:val="24"/>
        </w:rPr>
        <w:t>Monsieur le président, si vous le voulez bien.</w:t>
      </w:r>
    </w:p>
    <w:p w:rsidR="00CD1A84" w:rsidRPr="00407919" w:rsidRDefault="00CD1A84" w:rsidP="00FA5F6D">
      <w:pPr>
        <w:spacing w:after="240" w:line="240" w:lineRule="auto"/>
        <w:ind w:left="284"/>
        <w:rPr>
          <w:rFonts w:ascii="Verdana" w:hAnsi="Verdana"/>
          <w:sz w:val="24"/>
          <w:szCs w:val="24"/>
        </w:rPr>
      </w:pPr>
    </w:p>
    <w:p w:rsidR="00CD1A84" w:rsidRPr="00407919" w:rsidRDefault="00CD1A84" w:rsidP="00FA5F6D">
      <w:pPr>
        <w:spacing w:after="240" w:line="240" w:lineRule="auto"/>
        <w:ind w:left="284"/>
        <w:rPr>
          <w:rFonts w:ascii="Verdana" w:hAnsi="Verdana"/>
          <w:sz w:val="24"/>
          <w:szCs w:val="24"/>
        </w:rPr>
      </w:pPr>
      <w:r w:rsidRPr="00407919">
        <w:rPr>
          <w:rFonts w:ascii="Verdana" w:hAnsi="Verdana"/>
          <w:sz w:val="24"/>
          <w:szCs w:val="24"/>
        </w:rPr>
        <w:t>Axel Kahn.</w:t>
      </w:r>
    </w:p>
    <w:p w:rsidR="00CD1A84" w:rsidRPr="00407919" w:rsidRDefault="00CD1A84" w:rsidP="00FA5F6D">
      <w:pPr>
        <w:spacing w:after="240" w:line="240" w:lineRule="auto"/>
        <w:ind w:left="284"/>
        <w:rPr>
          <w:rFonts w:ascii="Verdana" w:hAnsi="Verdana"/>
          <w:sz w:val="24"/>
          <w:szCs w:val="24"/>
        </w:rPr>
      </w:pPr>
      <w:r w:rsidRPr="00407919">
        <w:rPr>
          <w:rFonts w:ascii="Verdana" w:hAnsi="Verdana"/>
          <w:sz w:val="24"/>
          <w:szCs w:val="24"/>
        </w:rPr>
        <w:lastRenderedPageBreak/>
        <w:t>Merci beaucoup chère Blandine. Mesdames et Messieurs, bonsoir et bienvenue. C’est toujours un grand plaisir avec émotion de vous retrouver, pour la quatrième version de notre journée handicap, recherche et citoyenneté.</w:t>
      </w:r>
    </w:p>
    <w:p w:rsidR="00CD1A84" w:rsidRPr="00407919" w:rsidRDefault="00CD1A84" w:rsidP="00FA5F6D">
      <w:pPr>
        <w:spacing w:after="240" w:line="240" w:lineRule="auto"/>
        <w:ind w:left="284"/>
        <w:rPr>
          <w:rFonts w:ascii="Verdana" w:hAnsi="Verdana"/>
          <w:sz w:val="24"/>
          <w:szCs w:val="24"/>
        </w:rPr>
      </w:pPr>
      <w:r w:rsidRPr="00407919">
        <w:rPr>
          <w:rFonts w:ascii="Verdana" w:hAnsi="Verdana"/>
          <w:sz w:val="24"/>
          <w:szCs w:val="24"/>
        </w:rPr>
        <w:t>Journée à laquelle nous avons toujours voulu donner le caractère d’un regard extrêmement vif, acéré sur le handicap, les personnes qui en sont affectées.</w:t>
      </w:r>
    </w:p>
    <w:p w:rsidR="00CD1A84" w:rsidRPr="00407919" w:rsidRDefault="00CD1A84" w:rsidP="00FA5F6D">
      <w:pPr>
        <w:spacing w:after="240" w:line="240" w:lineRule="auto"/>
        <w:ind w:left="284"/>
        <w:rPr>
          <w:rFonts w:ascii="Verdana" w:hAnsi="Verdana"/>
          <w:sz w:val="24"/>
          <w:szCs w:val="24"/>
        </w:rPr>
      </w:pPr>
      <w:r w:rsidRPr="00407919">
        <w:rPr>
          <w:rFonts w:ascii="Verdana" w:hAnsi="Verdana"/>
          <w:sz w:val="24"/>
          <w:szCs w:val="24"/>
        </w:rPr>
        <w:t>Mais un regard différent.</w:t>
      </w:r>
    </w:p>
    <w:p w:rsidR="00CD1A84" w:rsidRPr="00407919" w:rsidRDefault="00CD1A84" w:rsidP="00FA5F6D">
      <w:pPr>
        <w:spacing w:after="240" w:line="240" w:lineRule="auto"/>
        <w:ind w:left="284"/>
        <w:rPr>
          <w:rFonts w:ascii="Verdana" w:hAnsi="Verdana"/>
          <w:sz w:val="24"/>
          <w:szCs w:val="24"/>
        </w:rPr>
      </w:pPr>
      <w:r w:rsidRPr="00407919">
        <w:rPr>
          <w:rFonts w:ascii="Verdana" w:hAnsi="Verdana"/>
          <w:sz w:val="24"/>
          <w:szCs w:val="24"/>
        </w:rPr>
        <w:t>Un regard évitant de s’engouffrer dans les portes que personne n’a jamais fermées. Un regard évitant d’utiliser tous les mots que tout le monde utilise en oubliant de quoi il s’agit.</w:t>
      </w:r>
    </w:p>
    <w:p w:rsidR="00CD1A84" w:rsidRPr="00407919" w:rsidRDefault="00CD1A84" w:rsidP="00FA5F6D">
      <w:pPr>
        <w:spacing w:after="240" w:line="240" w:lineRule="auto"/>
        <w:ind w:left="284"/>
        <w:rPr>
          <w:rFonts w:ascii="Verdana" w:hAnsi="Verdana"/>
          <w:sz w:val="24"/>
          <w:szCs w:val="24"/>
        </w:rPr>
      </w:pPr>
      <w:r w:rsidRPr="00407919">
        <w:rPr>
          <w:rFonts w:ascii="Verdana" w:hAnsi="Verdana"/>
          <w:sz w:val="24"/>
          <w:szCs w:val="24"/>
        </w:rPr>
        <w:t>Parler avec notre cœur. Parler avec enthousiasme.</w:t>
      </w:r>
    </w:p>
    <w:p w:rsidR="00CD1A84" w:rsidRPr="00407919" w:rsidRDefault="00CD1A84" w:rsidP="00FA5F6D">
      <w:pPr>
        <w:spacing w:after="240" w:line="240" w:lineRule="auto"/>
        <w:ind w:left="284"/>
        <w:rPr>
          <w:rFonts w:ascii="Verdana" w:hAnsi="Verdana"/>
          <w:sz w:val="24"/>
          <w:szCs w:val="24"/>
        </w:rPr>
      </w:pPr>
      <w:r w:rsidRPr="00407919">
        <w:rPr>
          <w:rFonts w:ascii="Verdana" w:hAnsi="Verdana"/>
          <w:sz w:val="24"/>
          <w:szCs w:val="24"/>
        </w:rPr>
        <w:t>C’est ce par quoi je vais commencer en vous demandant, chère Blandine, de me prêter pour un instant le nom de votre chaine favori</w:t>
      </w:r>
      <w:r w:rsidR="00931D6C" w:rsidRPr="00407919">
        <w:rPr>
          <w:rFonts w:ascii="Verdana" w:hAnsi="Verdana"/>
          <w:sz w:val="24"/>
          <w:szCs w:val="24"/>
        </w:rPr>
        <w:t>te</w:t>
      </w:r>
      <w:r w:rsidRPr="00407919">
        <w:rPr>
          <w:rFonts w:ascii="Verdana" w:hAnsi="Verdana"/>
          <w:sz w:val="24"/>
          <w:szCs w:val="24"/>
        </w:rPr>
        <w:t xml:space="preserve"> : Vivre FM. </w:t>
      </w:r>
    </w:p>
    <w:p w:rsidR="00CD1A84" w:rsidRPr="00407919" w:rsidRDefault="00CD1A84" w:rsidP="00FA5F6D">
      <w:pPr>
        <w:spacing w:after="240" w:line="240" w:lineRule="auto"/>
        <w:ind w:left="284"/>
        <w:rPr>
          <w:rFonts w:ascii="Verdana" w:hAnsi="Verdana"/>
          <w:sz w:val="24"/>
          <w:szCs w:val="24"/>
        </w:rPr>
      </w:pPr>
      <w:r w:rsidRPr="00407919">
        <w:rPr>
          <w:rFonts w:ascii="Verdana" w:hAnsi="Verdana"/>
          <w:sz w:val="24"/>
          <w:szCs w:val="24"/>
        </w:rPr>
        <w:t>Un beau mot d’ordre pour ce que cherche à faire là FIRAH : soutenir des recherches particulières pour des recherches appliquées.</w:t>
      </w:r>
    </w:p>
    <w:p w:rsidR="00CD1A84" w:rsidRPr="00407919" w:rsidRDefault="00CD1A84" w:rsidP="00FA5F6D">
      <w:pPr>
        <w:spacing w:after="240" w:line="240" w:lineRule="auto"/>
        <w:ind w:left="284"/>
        <w:rPr>
          <w:rFonts w:ascii="Verdana" w:hAnsi="Verdana"/>
          <w:sz w:val="24"/>
          <w:szCs w:val="24"/>
        </w:rPr>
      </w:pPr>
      <w:r w:rsidRPr="00407919">
        <w:rPr>
          <w:rFonts w:ascii="Verdana" w:hAnsi="Verdana"/>
          <w:sz w:val="24"/>
          <w:szCs w:val="24"/>
        </w:rPr>
        <w:t>De quoi s’agit-il : parmi la diversité, les différences entre les êtres, il en est qui corresponde</w:t>
      </w:r>
      <w:r w:rsidR="00931D6C" w:rsidRPr="00407919">
        <w:rPr>
          <w:rFonts w:ascii="Verdana" w:hAnsi="Verdana"/>
          <w:sz w:val="24"/>
          <w:szCs w:val="24"/>
        </w:rPr>
        <w:t>nt</w:t>
      </w:r>
      <w:r w:rsidRPr="00407919">
        <w:rPr>
          <w:rFonts w:ascii="Verdana" w:hAnsi="Verdana"/>
          <w:sz w:val="24"/>
          <w:szCs w:val="24"/>
        </w:rPr>
        <w:t xml:space="preserve"> à tout un ensemble de handicaps.</w:t>
      </w:r>
    </w:p>
    <w:p w:rsidR="00CD1A84" w:rsidRPr="00407919" w:rsidRDefault="00CD1A84" w:rsidP="00FA5F6D">
      <w:pPr>
        <w:spacing w:after="240" w:line="240" w:lineRule="auto"/>
        <w:ind w:left="284"/>
        <w:rPr>
          <w:rFonts w:ascii="Verdana" w:hAnsi="Verdana"/>
          <w:sz w:val="24"/>
          <w:szCs w:val="24"/>
        </w:rPr>
      </w:pPr>
      <w:r w:rsidRPr="00407919">
        <w:rPr>
          <w:rFonts w:ascii="Verdana" w:hAnsi="Verdana"/>
          <w:sz w:val="24"/>
          <w:szCs w:val="24"/>
        </w:rPr>
        <w:t>Il est également des différences d’autres origines.</w:t>
      </w:r>
    </w:p>
    <w:p w:rsidR="00CD1A84" w:rsidRPr="00407919" w:rsidRDefault="00CD1A84" w:rsidP="00FA5F6D">
      <w:pPr>
        <w:spacing w:after="240" w:line="240" w:lineRule="auto"/>
        <w:ind w:left="284"/>
        <w:rPr>
          <w:rFonts w:ascii="Verdana" w:hAnsi="Verdana"/>
          <w:sz w:val="24"/>
          <w:szCs w:val="24"/>
        </w:rPr>
      </w:pPr>
      <w:r w:rsidRPr="00407919">
        <w:rPr>
          <w:rFonts w:ascii="Verdana" w:hAnsi="Verdana"/>
          <w:sz w:val="24"/>
          <w:szCs w:val="24"/>
        </w:rPr>
        <w:t>Cela étant dit, cette différence</w:t>
      </w:r>
      <w:r w:rsidR="00931D6C" w:rsidRPr="00407919">
        <w:rPr>
          <w:rFonts w:ascii="Verdana" w:hAnsi="Verdana"/>
          <w:sz w:val="24"/>
          <w:szCs w:val="24"/>
        </w:rPr>
        <w:t>-</w:t>
      </w:r>
      <w:r w:rsidRPr="00407919">
        <w:rPr>
          <w:rFonts w:ascii="Verdana" w:hAnsi="Verdana"/>
          <w:sz w:val="24"/>
          <w:szCs w:val="24"/>
        </w:rPr>
        <w:t>l</w:t>
      </w:r>
      <w:r w:rsidR="00931D6C" w:rsidRPr="00407919">
        <w:rPr>
          <w:rFonts w:ascii="Verdana" w:hAnsi="Verdana"/>
          <w:sz w:val="24"/>
          <w:szCs w:val="24"/>
        </w:rPr>
        <w:t>à</w:t>
      </w:r>
      <w:r w:rsidRPr="00407919">
        <w:rPr>
          <w:rFonts w:ascii="Verdana" w:hAnsi="Verdana"/>
          <w:sz w:val="24"/>
          <w:szCs w:val="24"/>
        </w:rPr>
        <w:t>, le handicap possède une singularité.</w:t>
      </w:r>
    </w:p>
    <w:p w:rsidR="00CD1A84" w:rsidRPr="00407919" w:rsidRDefault="00CD1A84" w:rsidP="00FA5F6D">
      <w:pPr>
        <w:spacing w:after="240" w:line="240" w:lineRule="auto"/>
        <w:ind w:left="284"/>
        <w:rPr>
          <w:rFonts w:ascii="Verdana" w:hAnsi="Verdana"/>
          <w:sz w:val="24"/>
          <w:szCs w:val="24"/>
        </w:rPr>
      </w:pPr>
      <w:r w:rsidRPr="00407919">
        <w:rPr>
          <w:rFonts w:ascii="Verdana" w:hAnsi="Verdana"/>
          <w:sz w:val="24"/>
          <w:szCs w:val="24"/>
        </w:rPr>
        <w:t>Quel</w:t>
      </w:r>
      <w:r w:rsidR="00931D6C" w:rsidRPr="00407919">
        <w:rPr>
          <w:rFonts w:ascii="Verdana" w:hAnsi="Verdana"/>
          <w:sz w:val="24"/>
          <w:szCs w:val="24"/>
        </w:rPr>
        <w:t xml:space="preserve">le </w:t>
      </w:r>
      <w:r w:rsidRPr="00407919">
        <w:rPr>
          <w:rFonts w:ascii="Verdana" w:hAnsi="Verdana"/>
          <w:sz w:val="24"/>
          <w:szCs w:val="24"/>
        </w:rPr>
        <w:t>que soit la bienveillance dont on témoigne, quel</w:t>
      </w:r>
      <w:r w:rsidR="00931D6C" w:rsidRPr="00407919">
        <w:rPr>
          <w:rFonts w:ascii="Verdana" w:hAnsi="Verdana"/>
          <w:sz w:val="24"/>
          <w:szCs w:val="24"/>
        </w:rPr>
        <w:t xml:space="preserve">le </w:t>
      </w:r>
      <w:r w:rsidRPr="00407919">
        <w:rPr>
          <w:rFonts w:ascii="Verdana" w:hAnsi="Verdana"/>
          <w:sz w:val="24"/>
          <w:szCs w:val="24"/>
        </w:rPr>
        <w:t>que soit l’intensité de la mobilisation pour essayer d’accueillir les personnes handicapées, ces personnes peuvent totalement s’abstraire de ce handicap.</w:t>
      </w:r>
    </w:p>
    <w:p w:rsidR="00CD1A84" w:rsidRPr="00407919" w:rsidRDefault="00CD1A84" w:rsidP="00FA5F6D">
      <w:pPr>
        <w:spacing w:after="240" w:line="240" w:lineRule="auto"/>
        <w:ind w:left="284"/>
        <w:rPr>
          <w:rFonts w:ascii="Verdana" w:hAnsi="Verdana"/>
          <w:sz w:val="24"/>
          <w:szCs w:val="24"/>
        </w:rPr>
      </w:pPr>
      <w:r w:rsidRPr="00407919">
        <w:rPr>
          <w:rFonts w:ascii="Verdana" w:hAnsi="Verdana"/>
          <w:sz w:val="24"/>
          <w:szCs w:val="24"/>
        </w:rPr>
        <w:t>Lorsque la thérapeutique, les méthodes de compensation et les méthodes modernes de demain, n’ont pas permis de réduire totalement les signes.</w:t>
      </w:r>
    </w:p>
    <w:p w:rsidR="00CD1A84" w:rsidRPr="00407919" w:rsidRDefault="00CD1A84" w:rsidP="00FA5F6D">
      <w:pPr>
        <w:spacing w:after="240" w:line="240" w:lineRule="auto"/>
        <w:ind w:left="284"/>
        <w:rPr>
          <w:rFonts w:ascii="Verdana" w:hAnsi="Verdana"/>
          <w:sz w:val="24"/>
          <w:szCs w:val="24"/>
        </w:rPr>
      </w:pPr>
      <w:r w:rsidRPr="00407919">
        <w:rPr>
          <w:rFonts w:ascii="Verdana" w:hAnsi="Verdana"/>
          <w:sz w:val="24"/>
          <w:szCs w:val="24"/>
        </w:rPr>
        <w:t>Il existe des personnes qui sont des personnes, des citoyens et des citoyennes qui sont des citoyens et des citoyennes ; des personnes dont la loi de 2005 nous rappelle qu’elles ont des droits à la citoyenneté, des chances et des droits à la participation et la citoyenneté.</w:t>
      </w:r>
    </w:p>
    <w:p w:rsidR="00CD1A84" w:rsidRPr="00407919" w:rsidRDefault="00CD1A84" w:rsidP="00FA5F6D">
      <w:pPr>
        <w:spacing w:after="240" w:line="240" w:lineRule="auto"/>
        <w:ind w:left="284"/>
        <w:rPr>
          <w:rFonts w:ascii="Verdana" w:hAnsi="Verdana"/>
          <w:sz w:val="24"/>
          <w:szCs w:val="24"/>
        </w:rPr>
      </w:pPr>
      <w:r w:rsidRPr="00407919">
        <w:rPr>
          <w:rFonts w:ascii="Verdana" w:hAnsi="Verdana"/>
          <w:sz w:val="24"/>
          <w:szCs w:val="24"/>
        </w:rPr>
        <w:t>Or, ces personnes sont handicapé</w:t>
      </w:r>
      <w:r w:rsidR="00931D6C" w:rsidRPr="00407919">
        <w:rPr>
          <w:rFonts w:ascii="Verdana" w:hAnsi="Verdana"/>
          <w:sz w:val="24"/>
          <w:szCs w:val="24"/>
        </w:rPr>
        <w:t>e</w:t>
      </w:r>
      <w:r w:rsidRPr="00407919">
        <w:rPr>
          <w:rFonts w:ascii="Verdana" w:hAnsi="Verdana"/>
          <w:sz w:val="24"/>
          <w:szCs w:val="24"/>
        </w:rPr>
        <w:t>s pour y parvenir.</w:t>
      </w:r>
    </w:p>
    <w:p w:rsidR="00CD1A84" w:rsidRPr="00407919" w:rsidRDefault="00CD1A84" w:rsidP="00FA5F6D">
      <w:pPr>
        <w:spacing w:after="240" w:line="240" w:lineRule="auto"/>
        <w:ind w:left="284"/>
        <w:rPr>
          <w:rFonts w:ascii="Verdana" w:hAnsi="Verdana"/>
          <w:sz w:val="24"/>
          <w:szCs w:val="24"/>
        </w:rPr>
      </w:pPr>
      <w:r w:rsidRPr="00407919">
        <w:rPr>
          <w:rFonts w:ascii="Verdana" w:hAnsi="Verdana"/>
          <w:sz w:val="24"/>
          <w:szCs w:val="24"/>
        </w:rPr>
        <w:t>Pourquoi sont-elles handicapées ? Elles sont handicapé</w:t>
      </w:r>
      <w:r w:rsidR="00931D6C" w:rsidRPr="00407919">
        <w:rPr>
          <w:rFonts w:ascii="Verdana" w:hAnsi="Verdana"/>
          <w:sz w:val="24"/>
          <w:szCs w:val="24"/>
        </w:rPr>
        <w:t>e</w:t>
      </w:r>
      <w:r w:rsidRPr="00407919">
        <w:rPr>
          <w:rFonts w:ascii="Verdana" w:hAnsi="Verdana"/>
          <w:sz w:val="24"/>
          <w:szCs w:val="24"/>
        </w:rPr>
        <w:t>s pour vivre pleinement, pour vivre totalement. Elles sont plus handicapé</w:t>
      </w:r>
      <w:r w:rsidR="00931D6C" w:rsidRPr="00407919">
        <w:rPr>
          <w:rFonts w:ascii="Verdana" w:hAnsi="Verdana"/>
          <w:sz w:val="24"/>
          <w:szCs w:val="24"/>
        </w:rPr>
        <w:t>e</w:t>
      </w:r>
      <w:r w:rsidRPr="00407919">
        <w:rPr>
          <w:rFonts w:ascii="Verdana" w:hAnsi="Verdana"/>
          <w:sz w:val="24"/>
          <w:szCs w:val="24"/>
        </w:rPr>
        <w:t>s que nous ne le sommes.</w:t>
      </w:r>
    </w:p>
    <w:p w:rsidR="00CD1A84" w:rsidRPr="00407919" w:rsidRDefault="00CD1A84" w:rsidP="00FA5F6D">
      <w:pPr>
        <w:spacing w:after="240" w:line="240" w:lineRule="auto"/>
        <w:ind w:left="284"/>
        <w:rPr>
          <w:rFonts w:ascii="Verdana" w:hAnsi="Verdana"/>
          <w:sz w:val="24"/>
          <w:szCs w:val="24"/>
        </w:rPr>
      </w:pPr>
      <w:r w:rsidRPr="00407919">
        <w:rPr>
          <w:rFonts w:ascii="Verdana" w:hAnsi="Verdana"/>
          <w:sz w:val="24"/>
          <w:szCs w:val="24"/>
        </w:rPr>
        <w:t>Si bien que le but fixé par la FIRAH, c’est de permettre dans la diversité de ces situations, à ces personnes différentes avec une diversité qu’elles ne peuvent passer totalement par pertes et profits, leur permettre malgré tout avec obstination, avec passion, de vivre en surmontant les difficultés qu’elles peuvent rencontrer pour ce faire.</w:t>
      </w:r>
    </w:p>
    <w:p w:rsidR="00CD1A84" w:rsidRPr="00407919" w:rsidRDefault="00CD1A84" w:rsidP="00FA5F6D">
      <w:pPr>
        <w:spacing w:after="240" w:line="240" w:lineRule="auto"/>
        <w:ind w:left="284"/>
        <w:rPr>
          <w:rFonts w:ascii="Verdana" w:hAnsi="Verdana"/>
          <w:sz w:val="24"/>
          <w:szCs w:val="24"/>
        </w:rPr>
      </w:pPr>
      <w:r w:rsidRPr="00407919">
        <w:rPr>
          <w:rFonts w:ascii="Verdana" w:hAnsi="Verdana"/>
          <w:sz w:val="24"/>
          <w:szCs w:val="24"/>
        </w:rPr>
        <w:lastRenderedPageBreak/>
        <w:t>Il y a de très nombreux exemples. En réalité, c’est ce dont nous allons parler uniquement ce soir.</w:t>
      </w:r>
    </w:p>
    <w:p w:rsidR="00CD1A84" w:rsidRPr="00407919" w:rsidRDefault="00CD1A84" w:rsidP="00FA5F6D">
      <w:pPr>
        <w:spacing w:after="240" w:line="240" w:lineRule="auto"/>
        <w:ind w:left="284"/>
        <w:rPr>
          <w:rFonts w:ascii="Verdana" w:hAnsi="Verdana"/>
          <w:sz w:val="24"/>
          <w:szCs w:val="24"/>
        </w:rPr>
      </w:pPr>
      <w:r w:rsidRPr="00407919">
        <w:rPr>
          <w:rFonts w:ascii="Verdana" w:hAnsi="Verdana"/>
          <w:sz w:val="24"/>
          <w:szCs w:val="24"/>
        </w:rPr>
        <w:t>J’étais avec le vice préside</w:t>
      </w:r>
      <w:r w:rsidR="00931D6C" w:rsidRPr="00407919">
        <w:rPr>
          <w:rFonts w:ascii="Verdana" w:hAnsi="Verdana"/>
          <w:sz w:val="24"/>
          <w:szCs w:val="24"/>
        </w:rPr>
        <w:t>nt</w:t>
      </w:r>
      <w:r w:rsidRPr="00407919">
        <w:rPr>
          <w:rFonts w:ascii="Verdana" w:hAnsi="Verdana"/>
          <w:sz w:val="24"/>
          <w:szCs w:val="24"/>
        </w:rPr>
        <w:t xml:space="preserve"> de la FIRAH, Pascal Jacob, à la Réunion il y a peu pour créer l’invention de la charte Romain Jacob. Le but de cette charte est d’assurer aux personnes handicapées un accès à la santé qui ne surajoute pas à leur handicap une double peine, c’est-à-dire d’être soigné d</w:t>
      </w:r>
      <w:r w:rsidR="00931D6C" w:rsidRPr="00407919">
        <w:rPr>
          <w:rFonts w:ascii="Verdana" w:hAnsi="Verdana"/>
          <w:sz w:val="24"/>
          <w:szCs w:val="24"/>
        </w:rPr>
        <w:t>e</w:t>
      </w:r>
      <w:r w:rsidRPr="00407919">
        <w:rPr>
          <w:rFonts w:ascii="Verdana" w:hAnsi="Verdana"/>
          <w:sz w:val="24"/>
          <w:szCs w:val="24"/>
        </w:rPr>
        <w:t>s</w:t>
      </w:r>
      <w:r w:rsidR="00931D6C" w:rsidRPr="00407919">
        <w:rPr>
          <w:rFonts w:ascii="Verdana" w:hAnsi="Verdana"/>
          <w:sz w:val="24"/>
          <w:szCs w:val="24"/>
        </w:rPr>
        <w:t xml:space="preserve"> </w:t>
      </w:r>
      <w:r w:rsidRPr="00407919">
        <w:rPr>
          <w:rFonts w:ascii="Verdana" w:hAnsi="Verdana"/>
          <w:sz w:val="24"/>
          <w:szCs w:val="24"/>
        </w:rPr>
        <w:t>affections intercurrente</w:t>
      </w:r>
      <w:r w:rsidR="00931D6C" w:rsidRPr="00407919">
        <w:rPr>
          <w:rFonts w:ascii="Verdana" w:hAnsi="Verdana"/>
          <w:sz w:val="24"/>
          <w:szCs w:val="24"/>
        </w:rPr>
        <w:t>s</w:t>
      </w:r>
      <w:r w:rsidRPr="00407919">
        <w:rPr>
          <w:rFonts w:ascii="Verdana" w:hAnsi="Verdana"/>
          <w:sz w:val="24"/>
          <w:szCs w:val="24"/>
        </w:rPr>
        <w:t xml:space="preserve"> qui peuvent les atteindre par ailleurs.</w:t>
      </w:r>
    </w:p>
    <w:p w:rsidR="00CD1A84" w:rsidRPr="00407919" w:rsidRDefault="00CD1A84" w:rsidP="00FA5F6D">
      <w:pPr>
        <w:spacing w:after="240" w:line="240" w:lineRule="auto"/>
        <w:ind w:left="284"/>
        <w:rPr>
          <w:rFonts w:ascii="Verdana" w:hAnsi="Verdana"/>
          <w:sz w:val="24"/>
          <w:szCs w:val="24"/>
        </w:rPr>
      </w:pPr>
      <w:r w:rsidRPr="00407919">
        <w:rPr>
          <w:rFonts w:ascii="Verdana" w:hAnsi="Verdana"/>
          <w:sz w:val="24"/>
          <w:szCs w:val="24"/>
        </w:rPr>
        <w:t>La recherche appliquée permet d’envisager les solutions aux difficultés que l’on ne sait pas résoudre encore aujourd’hui. Vraiment, à tous les niveaux.</w:t>
      </w:r>
    </w:p>
    <w:p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 xml:space="preserve">Nous verrons, dans un domaine, celui des soins dentaires pas si petit qu’il </w:t>
      </w:r>
      <w:r w:rsidR="00931D6C" w:rsidRPr="00407919">
        <w:rPr>
          <w:rFonts w:ascii="Verdana" w:hAnsi="Verdana"/>
          <w:sz w:val="24"/>
          <w:szCs w:val="24"/>
        </w:rPr>
        <w:t>y</w:t>
      </w:r>
      <w:r w:rsidRPr="00407919">
        <w:rPr>
          <w:rFonts w:ascii="Verdana" w:hAnsi="Verdana"/>
          <w:sz w:val="24"/>
          <w:szCs w:val="24"/>
        </w:rPr>
        <w:t xml:space="preserve"> paraît, comment on peut envisager d’améliorer les solutions à destination des personnes, des accompagnants et des professionnels, pour que ces personnes handicapées ne soient pas terriblement handicapée</w:t>
      </w:r>
      <w:r w:rsidR="00931D6C" w:rsidRPr="00407919">
        <w:rPr>
          <w:rFonts w:ascii="Verdana" w:hAnsi="Verdana"/>
          <w:sz w:val="24"/>
          <w:szCs w:val="24"/>
        </w:rPr>
        <w:t>s</w:t>
      </w:r>
      <w:r w:rsidRPr="00407919">
        <w:rPr>
          <w:rFonts w:ascii="Verdana" w:hAnsi="Verdana"/>
          <w:sz w:val="24"/>
          <w:szCs w:val="24"/>
        </w:rPr>
        <w:t xml:space="preserve"> par un État bucco-dentaire épouvantable.</w:t>
      </w:r>
    </w:p>
    <w:p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Nous envisageons également comment faire en sorte que les personnes handicapées dans le milieu rural, en métropole et dans les territoires d’outre-mer, lorsque le réseau est peu important, alors même que l’accès à la santé des valid</w:t>
      </w:r>
      <w:r w:rsidR="00931D6C" w:rsidRPr="00407919">
        <w:rPr>
          <w:rFonts w:ascii="Verdana" w:hAnsi="Verdana"/>
          <w:sz w:val="24"/>
          <w:szCs w:val="24"/>
        </w:rPr>
        <w:t>es e</w:t>
      </w:r>
      <w:r w:rsidRPr="00407919">
        <w:rPr>
          <w:rFonts w:ascii="Verdana" w:hAnsi="Verdana"/>
          <w:sz w:val="24"/>
          <w:szCs w:val="24"/>
        </w:rPr>
        <w:t>s</w:t>
      </w:r>
      <w:r w:rsidR="00931D6C" w:rsidRPr="00407919">
        <w:rPr>
          <w:rFonts w:ascii="Verdana" w:hAnsi="Verdana"/>
          <w:sz w:val="24"/>
          <w:szCs w:val="24"/>
        </w:rPr>
        <w:t>t</w:t>
      </w:r>
      <w:r w:rsidRPr="00407919">
        <w:rPr>
          <w:rFonts w:ascii="Verdana" w:hAnsi="Verdana"/>
          <w:sz w:val="24"/>
          <w:szCs w:val="24"/>
        </w:rPr>
        <w:t xml:space="preserve"> difficile, comment néanmoins elles peuvent y accéder. Ce n’est pas si facile, que faut-il faire ? Équipe itinérante, réseau. Utilisation maximale des moyens.</w:t>
      </w:r>
    </w:p>
    <w:p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Ce sont des possibilités à tester.</w:t>
      </w:r>
    </w:p>
    <w:p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Et la personne handicapée ne peut vivre totalement que dans ce partenariat étroit constitutif de la personne handicapée et de la personne aidante, aidant familial, proche ou autre.</w:t>
      </w:r>
    </w:p>
    <w:p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Et là encore, les obstacles sont considérables.</w:t>
      </w:r>
    </w:p>
    <w:p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Et de quelques manières que l’on regarde tout ce qui est nécessaire pour qu’une personne handicapée qui va garder sa différence puisse néanmoins vivre pleinement, c’est un objet de recherche. C’est notre objet de recherche.</w:t>
      </w:r>
    </w:p>
    <w:p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C</w:t>
      </w:r>
      <w:r w:rsidR="00931D6C" w:rsidRPr="00407919">
        <w:rPr>
          <w:rFonts w:ascii="Verdana" w:hAnsi="Verdana"/>
          <w:sz w:val="24"/>
          <w:szCs w:val="24"/>
        </w:rPr>
        <w:t>'est c</w:t>
      </w:r>
      <w:r w:rsidRPr="00407919">
        <w:rPr>
          <w:rFonts w:ascii="Verdana" w:hAnsi="Verdana"/>
          <w:sz w:val="24"/>
          <w:szCs w:val="24"/>
        </w:rPr>
        <w:t>et objet de recherche que nous menons, Mesdames et Messieurs, grâce à vous.</w:t>
      </w:r>
    </w:p>
    <w:p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 xml:space="preserve">Et que demain nous voulons mener avec plus d’ardeur, plus de succès. Mais pas plus </w:t>
      </w:r>
      <w:r w:rsidR="00931D6C" w:rsidRPr="00407919">
        <w:rPr>
          <w:rFonts w:ascii="Verdana" w:hAnsi="Verdana"/>
          <w:sz w:val="24"/>
          <w:szCs w:val="24"/>
        </w:rPr>
        <w:t>d'</w:t>
      </w:r>
      <w:r w:rsidRPr="00407919">
        <w:rPr>
          <w:rFonts w:ascii="Verdana" w:hAnsi="Verdana"/>
          <w:sz w:val="24"/>
          <w:szCs w:val="24"/>
        </w:rPr>
        <w:t>enthousiasme, c’est impossible.</w:t>
      </w:r>
    </w:p>
    <w:p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Mais en tous les cas, plus de résultat et plus d</w:t>
      </w:r>
      <w:r w:rsidR="00931D6C" w:rsidRPr="00407919">
        <w:rPr>
          <w:rFonts w:ascii="Verdana" w:hAnsi="Verdana"/>
          <w:sz w:val="24"/>
          <w:szCs w:val="24"/>
        </w:rPr>
        <w:t xml:space="preserve">e </w:t>
      </w:r>
      <w:r w:rsidRPr="00407919">
        <w:rPr>
          <w:rFonts w:ascii="Verdana" w:hAnsi="Verdana"/>
          <w:sz w:val="24"/>
          <w:szCs w:val="24"/>
        </w:rPr>
        <w:t>test</w:t>
      </w:r>
      <w:r w:rsidR="00931D6C" w:rsidRPr="00407919">
        <w:rPr>
          <w:rFonts w:ascii="Verdana" w:hAnsi="Verdana"/>
          <w:sz w:val="24"/>
          <w:szCs w:val="24"/>
        </w:rPr>
        <w:t>s</w:t>
      </w:r>
      <w:r w:rsidRPr="00407919">
        <w:rPr>
          <w:rFonts w:ascii="Verdana" w:hAnsi="Verdana"/>
          <w:sz w:val="24"/>
          <w:szCs w:val="24"/>
        </w:rPr>
        <w:t>.</w:t>
      </w:r>
    </w:p>
    <w:p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Merci d’être là, merci de nous aider.</w:t>
      </w:r>
    </w:p>
    <w:p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Merci à Blandine de nous être fidèle. Et merci à tous ceux qui présenteront leurs résultats de le faire avec cette détermination aussi.</w:t>
      </w:r>
    </w:p>
    <w:p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Bonne soirée.</w:t>
      </w:r>
    </w:p>
    <w:p w:rsidR="00322CFC" w:rsidRPr="00407919" w:rsidRDefault="00322CFC" w:rsidP="00FA5F6D">
      <w:pPr>
        <w:spacing w:after="240" w:line="240" w:lineRule="auto"/>
        <w:ind w:left="284"/>
        <w:rPr>
          <w:rFonts w:ascii="Verdana" w:hAnsi="Verdana"/>
          <w:sz w:val="24"/>
          <w:szCs w:val="24"/>
        </w:rPr>
      </w:pPr>
    </w:p>
    <w:p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_ C’est toujours dur de reprendre la parole après un si bel orateur. C’est ce qu’il aurait fallu hier pour le débat, cela aurait passionné les foules.</w:t>
      </w:r>
    </w:p>
    <w:p w:rsidR="00322CFC" w:rsidRPr="00407919" w:rsidRDefault="00322CFC" w:rsidP="00FA5F6D">
      <w:pPr>
        <w:spacing w:after="240" w:line="240" w:lineRule="auto"/>
        <w:ind w:left="284"/>
        <w:rPr>
          <w:rFonts w:ascii="Verdana" w:hAnsi="Verdana"/>
          <w:sz w:val="24"/>
          <w:szCs w:val="24"/>
        </w:rPr>
      </w:pPr>
    </w:p>
    <w:p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Pour l’instant, on va vous présenter les lauréats 2016 de l’appel à projets de la FIRAH.</w:t>
      </w:r>
    </w:p>
    <w:p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Il y a deux catégories : autisme et nouvelle</w:t>
      </w:r>
      <w:r w:rsidR="00931D6C" w:rsidRPr="00407919">
        <w:rPr>
          <w:rFonts w:ascii="Verdana" w:hAnsi="Verdana"/>
          <w:sz w:val="24"/>
          <w:szCs w:val="24"/>
        </w:rPr>
        <w:t>s</w:t>
      </w:r>
      <w:r w:rsidRPr="00407919">
        <w:rPr>
          <w:rFonts w:ascii="Verdana" w:hAnsi="Verdana"/>
          <w:sz w:val="24"/>
          <w:szCs w:val="24"/>
        </w:rPr>
        <w:t xml:space="preserve"> technologies de l’information et des communications.</w:t>
      </w:r>
    </w:p>
    <w:p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Cette catégorie tient particulièrement à cœur à la FIRAH et à la fondation UEFA pour l’enfance. Et notre partenaire Orange.</w:t>
      </w:r>
    </w:p>
    <w:p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Il y a trois projets lauréats dans cette catégorie.</w:t>
      </w:r>
    </w:p>
    <w:p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Et ensuite, j’évoquerai trois autres lauréats dans une catégorie plus générale.</w:t>
      </w:r>
    </w:p>
    <w:p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Nous allons les passer en revue rapidement. Je vous en dis quand même un mot</w:t>
      </w:r>
      <w:r w:rsidR="00931D6C" w:rsidRPr="00407919">
        <w:rPr>
          <w:rFonts w:ascii="Verdana" w:hAnsi="Verdana"/>
          <w:sz w:val="24"/>
          <w:szCs w:val="24"/>
        </w:rPr>
        <w:t>,</w:t>
      </w:r>
      <w:r w:rsidRPr="00407919">
        <w:rPr>
          <w:rFonts w:ascii="Verdana" w:hAnsi="Verdana"/>
          <w:sz w:val="24"/>
          <w:szCs w:val="24"/>
        </w:rPr>
        <w:t xml:space="preserve"> car s’il était positif derrière moi vous n’aurez que le titre et les différents partenaires.</w:t>
      </w:r>
    </w:p>
    <w:p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L’idée de ce premier projet progiciel pour l’entraînement combiné à l’interaction sociale coopérative et à l’apprentissage moteur : exemple, déplacer une table à plusieurs, ce n’est pas évident.</w:t>
      </w:r>
    </w:p>
    <w:p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Et développer la coopération sociale, c’est offrir à ses enfants la possibilité d’accéder plus facilement au sport ou des tâches collectives, familial</w:t>
      </w:r>
      <w:r w:rsidR="00931D6C" w:rsidRPr="00407919">
        <w:rPr>
          <w:rFonts w:ascii="Verdana" w:hAnsi="Verdana"/>
          <w:sz w:val="24"/>
          <w:szCs w:val="24"/>
        </w:rPr>
        <w:t>es</w:t>
      </w:r>
      <w:r w:rsidRPr="00407919">
        <w:rPr>
          <w:rFonts w:ascii="Verdana" w:hAnsi="Verdana"/>
          <w:sz w:val="24"/>
          <w:szCs w:val="24"/>
        </w:rPr>
        <w:t xml:space="preserve"> ou professionnel</w:t>
      </w:r>
      <w:r w:rsidR="00931D6C" w:rsidRPr="00407919">
        <w:rPr>
          <w:rFonts w:ascii="Verdana" w:hAnsi="Verdana"/>
          <w:sz w:val="24"/>
          <w:szCs w:val="24"/>
        </w:rPr>
        <w:t>les</w:t>
      </w:r>
      <w:r w:rsidRPr="00407919">
        <w:rPr>
          <w:rFonts w:ascii="Verdana" w:hAnsi="Verdana"/>
          <w:sz w:val="24"/>
          <w:szCs w:val="24"/>
        </w:rPr>
        <w:t>.</w:t>
      </w:r>
    </w:p>
    <w:p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Cette recherche va donc permettre une meilleure intégration sociale des enfants avec des troubles autistiques. Cela va s’étendre sur trois ans. Le projet démarrera sous peu, je l’espère.</w:t>
      </w:r>
    </w:p>
    <w:p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Deuxième lauréat : ce sont des outils ludiques qui permettent à une personne de jouer chez elle. À distance, le thérapeute va pouvoir intervenir dans le jeu et adapter les contenus à l’évolution et au progrès du par champs.</w:t>
      </w:r>
    </w:p>
    <w:p w:rsidR="00322CFC" w:rsidRPr="00407919" w:rsidRDefault="00F5696C" w:rsidP="00FA5F6D">
      <w:pPr>
        <w:spacing w:after="240" w:line="240" w:lineRule="auto"/>
        <w:ind w:left="284"/>
        <w:rPr>
          <w:rFonts w:ascii="Verdana" w:hAnsi="Verdana"/>
          <w:sz w:val="24"/>
          <w:szCs w:val="24"/>
        </w:rPr>
      </w:pPr>
      <w:r w:rsidRPr="00407919">
        <w:rPr>
          <w:rFonts w:ascii="Verdana" w:hAnsi="Verdana"/>
          <w:sz w:val="24"/>
          <w:szCs w:val="24"/>
        </w:rPr>
        <w:t>L’idée de E-G</w:t>
      </w:r>
      <w:r w:rsidR="00322CFC" w:rsidRPr="00407919">
        <w:rPr>
          <w:rFonts w:ascii="Verdana" w:hAnsi="Verdana"/>
          <w:sz w:val="24"/>
          <w:szCs w:val="24"/>
        </w:rPr>
        <w:t>olia</w:t>
      </w:r>
      <w:r w:rsidRPr="00407919">
        <w:rPr>
          <w:rFonts w:ascii="Verdana" w:hAnsi="Verdana"/>
          <w:sz w:val="24"/>
          <w:szCs w:val="24"/>
        </w:rPr>
        <w:t>h</w:t>
      </w:r>
      <w:r w:rsidR="00322CFC" w:rsidRPr="00407919">
        <w:rPr>
          <w:rFonts w:ascii="Verdana" w:hAnsi="Verdana"/>
          <w:sz w:val="24"/>
          <w:szCs w:val="24"/>
        </w:rPr>
        <w:t xml:space="preserve"> spécifiquement créée pour stimuler l’attention de l’enfant autiste. Ce projet va durer 18 mois et est porté par les différents partenaires.</w:t>
      </w:r>
    </w:p>
    <w:p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Le troisième projet : développement et mise en œuvre d’un cadre permettant d’identifier la technologie appropriée pour l’accompagnement des personnes autistes.</w:t>
      </w:r>
    </w:p>
    <w:p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Il s’agit ici de développer scientifiquement un cadre qui va permettre la création d’outils numériques adaptés aux besoins des personnes autistes, et adapter aux besoins de leur entourage, de la famille des professionnels.</w:t>
      </w:r>
    </w:p>
    <w:p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Ce cadre permettre d’évaluer et d’identifier des supports qui répondent aux besoins particuliers. L’objectif c’est de réaliser un site Internet qui regroupera l’ensemble des informations utiles pour réaliser un site.</w:t>
      </w:r>
    </w:p>
    <w:p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Université de Pierre et Marie Curie et l’université de Basse* ont participé à ce projet.</w:t>
      </w:r>
    </w:p>
    <w:p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 xml:space="preserve">_ Axel Kahn : en effet, l’autisme et les troubles invasifs du développement </w:t>
      </w:r>
      <w:r w:rsidR="00F5696C" w:rsidRPr="00407919">
        <w:rPr>
          <w:rFonts w:ascii="Verdana" w:hAnsi="Verdana"/>
          <w:sz w:val="24"/>
          <w:szCs w:val="24"/>
        </w:rPr>
        <w:t>son</w:t>
      </w:r>
      <w:r w:rsidRPr="00407919">
        <w:rPr>
          <w:rFonts w:ascii="Verdana" w:hAnsi="Verdana"/>
          <w:sz w:val="24"/>
          <w:szCs w:val="24"/>
        </w:rPr>
        <w:t>t un ensemble considérable quant au nombre de personnes affectées. Et il pose des problèmes de développement tout à fait considérable.</w:t>
      </w:r>
    </w:p>
    <w:p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Compte tenu des difficultés, il faut chercher des méthodes nouvelles.</w:t>
      </w:r>
    </w:p>
    <w:p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Compte</w:t>
      </w:r>
      <w:r w:rsidR="00F5696C" w:rsidRPr="00407919">
        <w:rPr>
          <w:rFonts w:ascii="Verdana" w:hAnsi="Verdana"/>
          <w:sz w:val="24"/>
          <w:szCs w:val="24"/>
        </w:rPr>
        <w:t xml:space="preserve"> </w:t>
      </w:r>
      <w:r w:rsidRPr="00407919">
        <w:rPr>
          <w:rFonts w:ascii="Verdana" w:hAnsi="Verdana"/>
          <w:sz w:val="24"/>
          <w:szCs w:val="24"/>
        </w:rPr>
        <w:t>tenu qu’à la base de ces troubles il y a une difficulté relationnelle, il est normal de penser que les nouvelles technologies de l’information et de la communication devrai</w:t>
      </w:r>
      <w:r w:rsidR="00F5696C" w:rsidRPr="00407919">
        <w:rPr>
          <w:rFonts w:ascii="Verdana" w:hAnsi="Verdana"/>
          <w:sz w:val="24"/>
          <w:szCs w:val="24"/>
        </w:rPr>
        <w:t>en</w:t>
      </w:r>
      <w:r w:rsidRPr="00407919">
        <w:rPr>
          <w:rFonts w:ascii="Verdana" w:hAnsi="Verdana"/>
          <w:sz w:val="24"/>
          <w:szCs w:val="24"/>
        </w:rPr>
        <w:t>t offrir les outils appropriés.</w:t>
      </w:r>
    </w:p>
    <w:p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C’est la raison pour laquelle nous avons été extrêmement heureux de nous associer à de grands mécènes, de fondations très engagées elle</w:t>
      </w:r>
      <w:r w:rsidR="00F5696C" w:rsidRPr="00407919">
        <w:rPr>
          <w:rFonts w:ascii="Verdana" w:hAnsi="Verdana"/>
          <w:sz w:val="24"/>
          <w:szCs w:val="24"/>
        </w:rPr>
        <w:t>s-mêmes</w:t>
      </w:r>
      <w:r w:rsidRPr="00407919">
        <w:rPr>
          <w:rFonts w:ascii="Verdana" w:hAnsi="Verdana"/>
          <w:sz w:val="24"/>
          <w:szCs w:val="24"/>
        </w:rPr>
        <w:t xml:space="preserve"> dans ce domaine : la fondation pour l’enfance du football européen UEFA et la fondation Orange.</w:t>
      </w:r>
    </w:p>
    <w:p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Les autorités ont sélectionné en collaboration avec nos partenaires, trois projets qui sont très complémentaires. Deux d’entre eux étudient directement ces méthodes numériques.</w:t>
      </w:r>
    </w:p>
    <w:p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 xml:space="preserve">Mais avec beaucoup d’humilité, nous savons que même si </w:t>
      </w:r>
      <w:r w:rsidR="00F5696C" w:rsidRPr="00407919">
        <w:rPr>
          <w:rFonts w:ascii="Verdana" w:hAnsi="Verdana"/>
          <w:sz w:val="24"/>
          <w:szCs w:val="24"/>
        </w:rPr>
        <w:t>c</w:t>
      </w:r>
      <w:r w:rsidRPr="00407919">
        <w:rPr>
          <w:rFonts w:ascii="Verdana" w:hAnsi="Verdana"/>
          <w:sz w:val="24"/>
          <w:szCs w:val="24"/>
        </w:rPr>
        <w:t>es études s</w:t>
      </w:r>
      <w:r w:rsidR="00F5696C" w:rsidRPr="00407919">
        <w:rPr>
          <w:rFonts w:ascii="Verdana" w:hAnsi="Verdana"/>
          <w:sz w:val="24"/>
          <w:szCs w:val="24"/>
        </w:rPr>
        <w:t>ont</w:t>
      </w:r>
      <w:r w:rsidRPr="00407919">
        <w:rPr>
          <w:rFonts w:ascii="Verdana" w:hAnsi="Verdana"/>
          <w:sz w:val="24"/>
          <w:szCs w:val="24"/>
        </w:rPr>
        <w:t xml:space="preserve"> logique</w:t>
      </w:r>
      <w:r w:rsidR="00F5696C" w:rsidRPr="00407919">
        <w:rPr>
          <w:rFonts w:ascii="Verdana" w:hAnsi="Verdana"/>
          <w:sz w:val="24"/>
          <w:szCs w:val="24"/>
        </w:rPr>
        <w:t>s</w:t>
      </w:r>
      <w:r w:rsidRPr="00407919">
        <w:rPr>
          <w:rFonts w:ascii="Verdana" w:hAnsi="Verdana"/>
          <w:sz w:val="24"/>
          <w:szCs w:val="24"/>
        </w:rPr>
        <w:t xml:space="preserve"> et qu’elle</w:t>
      </w:r>
      <w:r w:rsidR="00F5696C" w:rsidRPr="00407919">
        <w:rPr>
          <w:rFonts w:ascii="Verdana" w:hAnsi="Verdana"/>
          <w:sz w:val="24"/>
          <w:szCs w:val="24"/>
        </w:rPr>
        <w:t>s</w:t>
      </w:r>
      <w:r w:rsidRPr="00407919">
        <w:rPr>
          <w:rFonts w:ascii="Verdana" w:hAnsi="Verdana"/>
          <w:sz w:val="24"/>
          <w:szCs w:val="24"/>
        </w:rPr>
        <w:t xml:space="preserve"> mérite</w:t>
      </w:r>
      <w:r w:rsidR="00F5696C" w:rsidRPr="00407919">
        <w:rPr>
          <w:rFonts w:ascii="Verdana" w:hAnsi="Verdana"/>
          <w:sz w:val="24"/>
          <w:szCs w:val="24"/>
        </w:rPr>
        <w:t>nt</w:t>
      </w:r>
      <w:r w:rsidRPr="00407919">
        <w:rPr>
          <w:rFonts w:ascii="Verdana" w:hAnsi="Verdana"/>
          <w:sz w:val="24"/>
          <w:szCs w:val="24"/>
        </w:rPr>
        <w:t xml:space="preserve"> d’être menée</w:t>
      </w:r>
      <w:r w:rsidR="00F5696C" w:rsidRPr="00407919">
        <w:rPr>
          <w:rFonts w:ascii="Verdana" w:hAnsi="Verdana"/>
          <w:sz w:val="24"/>
          <w:szCs w:val="24"/>
        </w:rPr>
        <w:t>s</w:t>
      </w:r>
      <w:r w:rsidRPr="00407919">
        <w:rPr>
          <w:rFonts w:ascii="Verdana" w:hAnsi="Verdana"/>
          <w:sz w:val="24"/>
          <w:szCs w:val="24"/>
        </w:rPr>
        <w:t>, rien ne nous garantit que les méthodes testées seront efficaces.</w:t>
      </w:r>
    </w:p>
    <w:p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C’est une vraie recherche. Une recherche qui vaut la peine, elle est légitime.</w:t>
      </w:r>
    </w:p>
    <w:p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Et le troisième projet c’est pour tester l’efficacité de ces méthodes.</w:t>
      </w:r>
    </w:p>
    <w:p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Un problème majeur dans le domaine de l’autisme, un problème considérable depuis des décennies. Et nous sommes extrêmement satisfaits de pouvoir nous engager dans cette voie</w:t>
      </w:r>
      <w:r w:rsidR="00F5696C" w:rsidRPr="00407919">
        <w:rPr>
          <w:rFonts w:ascii="Verdana" w:hAnsi="Verdana"/>
          <w:sz w:val="24"/>
          <w:szCs w:val="24"/>
        </w:rPr>
        <w:t>-</w:t>
      </w:r>
      <w:r w:rsidRPr="00407919">
        <w:rPr>
          <w:rFonts w:ascii="Verdana" w:hAnsi="Verdana"/>
          <w:sz w:val="24"/>
          <w:szCs w:val="24"/>
        </w:rPr>
        <w:t>là.</w:t>
      </w:r>
    </w:p>
    <w:p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 xml:space="preserve">_ J’en profite pour saluer le travail du comité étique et scientifique de la FIRAH qui a sélectionné </w:t>
      </w:r>
      <w:r w:rsidR="00F5696C" w:rsidRPr="00407919">
        <w:rPr>
          <w:rFonts w:ascii="Verdana" w:hAnsi="Verdana"/>
          <w:sz w:val="24"/>
          <w:szCs w:val="24"/>
        </w:rPr>
        <w:t xml:space="preserve">et </w:t>
      </w:r>
      <w:r w:rsidRPr="00407919">
        <w:rPr>
          <w:rFonts w:ascii="Verdana" w:hAnsi="Verdana"/>
          <w:sz w:val="24"/>
          <w:szCs w:val="24"/>
        </w:rPr>
        <w:t>valid</w:t>
      </w:r>
      <w:r w:rsidR="00F5696C" w:rsidRPr="00407919">
        <w:rPr>
          <w:rFonts w:ascii="Verdana" w:hAnsi="Verdana"/>
          <w:sz w:val="24"/>
          <w:szCs w:val="24"/>
        </w:rPr>
        <w:t>é</w:t>
      </w:r>
      <w:r w:rsidRPr="00407919">
        <w:rPr>
          <w:rFonts w:ascii="Verdana" w:hAnsi="Verdana"/>
          <w:sz w:val="24"/>
          <w:szCs w:val="24"/>
        </w:rPr>
        <w:t xml:space="preserve"> tous les projets.</w:t>
      </w:r>
    </w:p>
    <w:p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Présentation de trois autres lauréats de l’appel à projet</w:t>
      </w:r>
      <w:r w:rsidR="00F5696C" w:rsidRPr="00407919">
        <w:rPr>
          <w:rFonts w:ascii="Verdana" w:hAnsi="Verdana"/>
          <w:sz w:val="24"/>
          <w:szCs w:val="24"/>
        </w:rPr>
        <w:t>s</w:t>
      </w:r>
      <w:r w:rsidRPr="00407919">
        <w:rPr>
          <w:rFonts w:ascii="Verdana" w:hAnsi="Verdana"/>
          <w:sz w:val="24"/>
          <w:szCs w:val="24"/>
        </w:rPr>
        <w:t xml:space="preserve"> général. Je vais les survoler pour vous donner un aperçu. Vous retrouverez toutes les informations sur le site de la FIRAH.</w:t>
      </w:r>
    </w:p>
    <w:p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Premier projet qui va être soutenu : prévenir l’épuisement du proche aidant d’une personne en situation de handicap. Et quelle formation pour les proches aidant.</w:t>
      </w:r>
    </w:p>
    <w:p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Il y a de plus en plus de personnes qui deviennent proches aidant, et ce sont surtout des femmes.</w:t>
      </w:r>
    </w:p>
    <w:p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Cela a un impact énorme sur la vie du proche aidant : un pacte social, économique, sur sa santé.</w:t>
      </w:r>
    </w:p>
    <w:p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Il existe des formations pour les proches aidant, mais très peu s’y rendent.</w:t>
      </w:r>
    </w:p>
    <w:p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Premier objet de la recherche : comprendre pourquoi les personnes ne s’y rendent pas.</w:t>
      </w:r>
    </w:p>
    <w:p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Et quand nous aurons compris pourquoi, il s’agira d’identifier les besoins en formation des proches aidant, en les associa</w:t>
      </w:r>
      <w:r w:rsidR="00F5696C" w:rsidRPr="00407919">
        <w:rPr>
          <w:rFonts w:ascii="Verdana" w:hAnsi="Verdana"/>
          <w:sz w:val="24"/>
          <w:szCs w:val="24"/>
        </w:rPr>
        <w:t>nt</w:t>
      </w:r>
      <w:r w:rsidRPr="00407919">
        <w:rPr>
          <w:rFonts w:ascii="Verdana" w:hAnsi="Verdana"/>
          <w:sz w:val="24"/>
          <w:szCs w:val="24"/>
        </w:rPr>
        <w:t xml:space="preserve"> à la recherche, connaître leurs besoins, et ceux des professionnels et proches aidaient.</w:t>
      </w:r>
    </w:p>
    <w:p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D’ici deux ans,</w:t>
      </w:r>
      <w:r w:rsidR="00F5696C" w:rsidRPr="00407919">
        <w:rPr>
          <w:rFonts w:ascii="Verdana" w:hAnsi="Verdana"/>
          <w:sz w:val="24"/>
          <w:szCs w:val="24"/>
        </w:rPr>
        <w:t xml:space="preserve"> l'</w:t>
      </w:r>
      <w:r w:rsidRPr="00407919">
        <w:rPr>
          <w:rFonts w:ascii="Verdana" w:hAnsi="Verdana"/>
          <w:sz w:val="24"/>
          <w:szCs w:val="24"/>
        </w:rPr>
        <w:t>idée est de réaliser un outil pédagogique en ligne accessible qui proposera des formations pour les associations.</w:t>
      </w:r>
    </w:p>
    <w:p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Pour le deuxième lauréat : Gulivers :</w:t>
      </w:r>
    </w:p>
    <w:p w:rsidR="00322CFC"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les populations handicapé</w:t>
      </w:r>
      <w:r w:rsidR="00245061" w:rsidRPr="00407919">
        <w:rPr>
          <w:rFonts w:ascii="Verdana" w:hAnsi="Verdana"/>
          <w:sz w:val="24"/>
          <w:szCs w:val="24"/>
        </w:rPr>
        <w:t>es</w:t>
      </w:r>
      <w:r w:rsidRPr="00407919">
        <w:rPr>
          <w:rFonts w:ascii="Verdana" w:hAnsi="Verdana"/>
          <w:sz w:val="24"/>
          <w:szCs w:val="24"/>
        </w:rPr>
        <w:t xml:space="preserve"> comme acteur d’aménagement durable accessible.</w:t>
      </w:r>
    </w:p>
    <w:p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C’est un projet associatif, en partenariat avec l’université de Lille, Handifac et la commune de Villeneuve-d’Ascq.</w:t>
      </w:r>
    </w:p>
    <w:p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Objectif : favoriser la mobilité pour l’accès aux services à l’enseignement supérieur pour toutes les populations.</w:t>
      </w:r>
    </w:p>
    <w:p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Il s’agira de recueillir les pratiques des étudiants handicapés, mais aussi les autres membres du personnel handicapé qui se rende</w:t>
      </w:r>
      <w:r w:rsidR="00245061" w:rsidRPr="00407919">
        <w:rPr>
          <w:rFonts w:ascii="Verdana" w:hAnsi="Verdana"/>
          <w:sz w:val="24"/>
          <w:szCs w:val="24"/>
        </w:rPr>
        <w:t>nt</w:t>
      </w:r>
      <w:r w:rsidRPr="00407919">
        <w:rPr>
          <w:rFonts w:ascii="Verdana" w:hAnsi="Verdana"/>
          <w:sz w:val="24"/>
          <w:szCs w:val="24"/>
        </w:rPr>
        <w:t xml:space="preserve"> sur un site universitaire.</w:t>
      </w:r>
    </w:p>
    <w:p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Leur expertise servira de base pour proposer la mise en accessibilité du site.</w:t>
      </w:r>
    </w:p>
    <w:p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L’originalité du projet : outils numériques de cartographie de l’espace.</w:t>
      </w:r>
    </w:p>
    <w:p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Un projet prévu pour durer deux ans.</w:t>
      </w:r>
    </w:p>
    <w:p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Et un dernier projet sur lequel je ne vais pas m’attarder</w:t>
      </w:r>
      <w:r w:rsidR="00931D6C" w:rsidRPr="00407919">
        <w:rPr>
          <w:rFonts w:ascii="Verdana" w:hAnsi="Verdana"/>
          <w:sz w:val="24"/>
          <w:szCs w:val="24"/>
        </w:rPr>
        <w:t>,</w:t>
      </w:r>
      <w:r w:rsidRPr="00407919">
        <w:rPr>
          <w:rFonts w:ascii="Verdana" w:hAnsi="Verdana"/>
          <w:sz w:val="24"/>
          <w:szCs w:val="24"/>
        </w:rPr>
        <w:t xml:space="preserve"> car nous allons y revenir dans un instant avec nos premiers invités : sachez que le syndrome de Dravet est une forme sévère d’épilepsie infantile. Ce n’est pas facile à vivre pour les parents. D’où un projet de recherche qui va s’intéresser au stress parental. Projet prévu pour une durée de trois ans.</w:t>
      </w:r>
    </w:p>
    <w:p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Voilà pour vous donner une idée de la variété des projets.</w:t>
      </w:r>
    </w:p>
    <w:p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 xml:space="preserve">Encore un mot, Monsieur le </w:t>
      </w:r>
      <w:r w:rsidR="00245061" w:rsidRPr="00407919">
        <w:rPr>
          <w:rFonts w:ascii="Verdana" w:hAnsi="Verdana"/>
          <w:sz w:val="24"/>
          <w:szCs w:val="24"/>
        </w:rPr>
        <w:t>P</w:t>
      </w:r>
      <w:r w:rsidRPr="00407919">
        <w:rPr>
          <w:rFonts w:ascii="Verdana" w:hAnsi="Verdana"/>
          <w:sz w:val="24"/>
          <w:szCs w:val="24"/>
        </w:rPr>
        <w:t>résident ?</w:t>
      </w:r>
    </w:p>
    <w:p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_ Axel Kahn : volontiers. Dans le lignage de ce dont j’ai parlé auparavant, il y a de très belles illustrations dans le choix du comité scientifique et ét</w:t>
      </w:r>
      <w:r w:rsidR="00245061" w:rsidRPr="00407919">
        <w:rPr>
          <w:rFonts w:ascii="Verdana" w:hAnsi="Verdana"/>
          <w:sz w:val="24"/>
          <w:szCs w:val="24"/>
        </w:rPr>
        <w:t>h</w:t>
      </w:r>
      <w:r w:rsidRPr="00407919">
        <w:rPr>
          <w:rFonts w:ascii="Verdana" w:hAnsi="Verdana"/>
          <w:sz w:val="24"/>
          <w:szCs w:val="24"/>
        </w:rPr>
        <w:t>ique.</w:t>
      </w:r>
    </w:p>
    <w:p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Vivre quand on est handicapé, chaque fois que c’est possible, parfois ce n’est pas possible, c’est sortir des institutions. C’est vivre dans la cité avec les autres citoyens et les autres citoyennes.</w:t>
      </w:r>
    </w:p>
    <w:p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Mais il n’empêche, on reste avec son handicap. Et on a besoin de personnes aidantes, souvent des aidants proches.</w:t>
      </w:r>
    </w:p>
    <w:p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Et même bien plus que lorsque l’institutionnalisation du handicap était une règle généralisée.</w:t>
      </w:r>
    </w:p>
    <w:p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Et il faut éviter, d’une part qu’on ne permette pas d’aider les personnes qui ont été des institutionnalisés, et qu’en même temps on en arrive à disséminer le handicap aux aidant</w:t>
      </w:r>
      <w:r w:rsidR="00245061" w:rsidRPr="00407919">
        <w:rPr>
          <w:rFonts w:ascii="Verdana" w:hAnsi="Verdana"/>
          <w:sz w:val="24"/>
          <w:szCs w:val="24"/>
        </w:rPr>
        <w:t>s</w:t>
      </w:r>
      <w:r w:rsidRPr="00407919">
        <w:rPr>
          <w:rFonts w:ascii="Verdana" w:hAnsi="Verdana"/>
          <w:sz w:val="24"/>
          <w:szCs w:val="24"/>
        </w:rPr>
        <w:t xml:space="preserve"> eux-mêmes qui sacrifient leur vie.</w:t>
      </w:r>
    </w:p>
    <w:p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Deux des projets touchent à ça : vivre pleinement quand on est étudiant, c’est simplement faire ses études sans être entravé d’aucune manière.</w:t>
      </w:r>
    </w:p>
    <w:p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Dans la ligne que nous nous sommes fixé</w:t>
      </w:r>
      <w:r w:rsidR="00245061" w:rsidRPr="00407919">
        <w:rPr>
          <w:rFonts w:ascii="Verdana" w:hAnsi="Verdana"/>
          <w:sz w:val="24"/>
          <w:szCs w:val="24"/>
        </w:rPr>
        <w:t>e</w:t>
      </w:r>
      <w:r w:rsidRPr="00407919">
        <w:rPr>
          <w:rFonts w:ascii="Verdana" w:hAnsi="Verdana"/>
          <w:sz w:val="24"/>
          <w:szCs w:val="24"/>
        </w:rPr>
        <w:t xml:space="preserve"> grâce au comité, nous avons sélectionné ses projets.</w:t>
      </w:r>
    </w:p>
    <w:p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Pour le syndrome de Dravet</w:t>
      </w:r>
      <w:r w:rsidR="00245061" w:rsidRPr="00407919">
        <w:rPr>
          <w:rFonts w:ascii="Verdana" w:hAnsi="Verdana"/>
          <w:sz w:val="24"/>
          <w:szCs w:val="24"/>
        </w:rPr>
        <w:t>,</w:t>
      </w:r>
      <w:r w:rsidRPr="00407919">
        <w:rPr>
          <w:rFonts w:ascii="Verdana" w:hAnsi="Verdana"/>
          <w:sz w:val="24"/>
          <w:szCs w:val="24"/>
        </w:rPr>
        <w:t xml:space="preserve"> c’est une forme d’attention aux parents.</w:t>
      </w:r>
    </w:p>
    <w:p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_ Je vais maintenant proposer aux intervenants de me rejoindre.</w:t>
      </w:r>
    </w:p>
    <w:p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Tamara Leonova, Nathalie Coqué et Elodie Marie-Conia. Ainsi que Jean-Claude à mécènes.</w:t>
      </w:r>
    </w:p>
    <w:p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Nous allons faire un focus sur un projet lauréat 2016. Un projet qui va durer trois ans et qui est porté par l’université de Lorraine.</w:t>
      </w:r>
    </w:p>
    <w:p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 xml:space="preserve">L’association </w:t>
      </w:r>
      <w:r w:rsidR="00245061" w:rsidRPr="00407919">
        <w:rPr>
          <w:rFonts w:ascii="Verdana" w:hAnsi="Verdana"/>
          <w:sz w:val="24"/>
          <w:szCs w:val="24"/>
        </w:rPr>
        <w:t>S</w:t>
      </w:r>
      <w:r w:rsidRPr="00407919">
        <w:rPr>
          <w:rFonts w:ascii="Verdana" w:hAnsi="Verdana"/>
          <w:sz w:val="24"/>
          <w:szCs w:val="24"/>
        </w:rPr>
        <w:t>yndrome de Dravet Suisse.</w:t>
      </w:r>
    </w:p>
    <w:p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La gestion du stress parental chez des parents qui souffrent de ce syndrome : pour en parler</w:t>
      </w:r>
      <w:r w:rsidR="00245061" w:rsidRPr="00407919">
        <w:rPr>
          <w:rFonts w:ascii="Verdana" w:hAnsi="Verdana"/>
          <w:sz w:val="24"/>
          <w:szCs w:val="24"/>
        </w:rPr>
        <w:t>,</w:t>
      </w:r>
      <w:r w:rsidRPr="00407919">
        <w:rPr>
          <w:rFonts w:ascii="Verdana" w:hAnsi="Verdana"/>
          <w:sz w:val="24"/>
          <w:szCs w:val="24"/>
        </w:rPr>
        <w:t xml:space="preserve"> nous avons Élodie tout au bout.</w:t>
      </w:r>
    </w:p>
    <w:p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Et Nathalie à la gauche de Jean-Claude, toutes les deux de l’alliance syndrome Dravet qui sont toutes les deux mamans d’un petit garçon</w:t>
      </w:r>
      <w:r w:rsidR="00245061" w:rsidRPr="00407919">
        <w:rPr>
          <w:rFonts w:ascii="Verdana" w:hAnsi="Verdana"/>
          <w:sz w:val="24"/>
          <w:szCs w:val="24"/>
        </w:rPr>
        <w:t xml:space="preserve"> et</w:t>
      </w:r>
      <w:r w:rsidRPr="00407919">
        <w:rPr>
          <w:rFonts w:ascii="Verdana" w:hAnsi="Verdana"/>
          <w:sz w:val="24"/>
          <w:szCs w:val="24"/>
        </w:rPr>
        <w:t xml:space="preserve"> d’une petite fille atteint du syndrome.</w:t>
      </w:r>
    </w:p>
    <w:p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Et nous accueillons Tamara Leonova chercheuse à l’université de Lorraine.</w:t>
      </w:r>
    </w:p>
    <w:p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Et Monsieur Jean-Claude à mécènes, président d’honneur du comité étique et scientifique de la FIRAH.</w:t>
      </w:r>
    </w:p>
    <w:p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Je disais que ce syndrome de Dravet est une forme d’épilepsie infantile, une forme très rare. C’est une maladie qualifiée d’infantile.</w:t>
      </w:r>
    </w:p>
    <w:p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On va commencer par qualifier l’impact de syndrome sur l’enfant et les conséquences sur les parents.</w:t>
      </w:r>
    </w:p>
    <w:p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Voilà deux questions un peu courte</w:t>
      </w:r>
      <w:r w:rsidR="00245061" w:rsidRPr="00407919">
        <w:rPr>
          <w:rFonts w:ascii="Verdana" w:hAnsi="Verdana"/>
          <w:sz w:val="24"/>
          <w:szCs w:val="24"/>
        </w:rPr>
        <w:t>s</w:t>
      </w:r>
      <w:r w:rsidRPr="00407919">
        <w:rPr>
          <w:rFonts w:ascii="Verdana" w:hAnsi="Verdana"/>
          <w:sz w:val="24"/>
          <w:szCs w:val="24"/>
        </w:rPr>
        <w:t xml:space="preserve"> pour une réponse plus complexe.</w:t>
      </w:r>
    </w:p>
    <w:p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Qui veut se lancer ? Les mamans veulent-elles démarrer ?</w:t>
      </w:r>
    </w:p>
    <w:p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_ Le syndrome de Dravet n’est pas qu’une épilepsie, c’est une maladie rare. 350 personnes sont touchées en France. Ce sont des enfants qui seront un jour des adultes.</w:t>
      </w:r>
    </w:p>
    <w:p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C’est tout d’abord une épilepsie qui apparaît dès l’âge de six mois. À la naissance, l’enfant est tout à fait ordinaire. Il n’y a aucun trouble particulier.</w:t>
      </w:r>
    </w:p>
    <w:p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Mais vers l’âge de six mois, il va commencer à avoir une crise d’épilepsie extrêmement sévère. Elle est à la fois précoce puisqu’elle apparaît dans la première année de vie, et elle ne cessera pas. Elle est sévère</w:t>
      </w:r>
      <w:r w:rsidR="00931D6C" w:rsidRPr="00407919">
        <w:rPr>
          <w:rFonts w:ascii="Verdana" w:hAnsi="Verdana"/>
          <w:sz w:val="24"/>
          <w:szCs w:val="24"/>
        </w:rPr>
        <w:t>,</w:t>
      </w:r>
      <w:r w:rsidRPr="00407919">
        <w:rPr>
          <w:rFonts w:ascii="Verdana" w:hAnsi="Verdana"/>
          <w:sz w:val="24"/>
          <w:szCs w:val="24"/>
        </w:rPr>
        <w:t xml:space="preserve"> car elle entraîne des états de mal difficilement contrôlable et récurrent.</w:t>
      </w:r>
    </w:p>
    <w:p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Et elle est pharmaco résistante</w:t>
      </w:r>
      <w:r w:rsidR="00931D6C" w:rsidRPr="00407919">
        <w:rPr>
          <w:rFonts w:ascii="Verdana" w:hAnsi="Verdana"/>
          <w:sz w:val="24"/>
          <w:szCs w:val="24"/>
        </w:rPr>
        <w:t>,</w:t>
      </w:r>
      <w:r w:rsidRPr="00407919">
        <w:rPr>
          <w:rFonts w:ascii="Verdana" w:hAnsi="Verdana"/>
          <w:sz w:val="24"/>
          <w:szCs w:val="24"/>
        </w:rPr>
        <w:t xml:space="preserve"> car malgré les antiépileptiques, l’épilepsie continue. Les traitements servent à diminuer la sévérité et l’intensité des crises sans arriver à totalement les traiter.</w:t>
      </w:r>
    </w:p>
    <w:p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92 % de nos enfants au moins trois molécules antiépileptique</w:t>
      </w:r>
      <w:r w:rsidR="00245061" w:rsidRPr="00407919">
        <w:rPr>
          <w:rFonts w:ascii="Verdana" w:hAnsi="Verdana"/>
          <w:sz w:val="24"/>
          <w:szCs w:val="24"/>
        </w:rPr>
        <w:t>s</w:t>
      </w:r>
      <w:r w:rsidRPr="00407919">
        <w:rPr>
          <w:rFonts w:ascii="Verdana" w:hAnsi="Verdana"/>
          <w:sz w:val="24"/>
          <w:szCs w:val="24"/>
        </w:rPr>
        <w:t xml:space="preserve"> tous les jours, matin, midi et soir.</w:t>
      </w:r>
    </w:p>
    <w:p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Deuxième chose : à partir de la deuxième année de vie, apparaissent d’autres troubles : un retard de développement, des troubles d’acquisition. Et des troubles du sommeil, de l’attention, de l’équilibre. Et des troubles du langage. Des troubles du comportement et 60 % des enfants ont des troubles du spectre autistique. Donc la problématique autistique s’ajoute aussi à la problématique de l’épilepsie.</w:t>
      </w:r>
    </w:p>
    <w:p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_ Merci de bien garder le micro quand vous parlez.</w:t>
      </w:r>
    </w:p>
    <w:p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Élodie, voulez-vous ajouter un mot sur les impacts chez l’enfant, où nous expliquer les conséquences du syndrome de Dravet chez les parents et l’enfant ?</w:t>
      </w:r>
    </w:p>
    <w:p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_ C’est une vie différente. L’enfant prend des médicaments plusieurs fois par jour.</w:t>
      </w:r>
    </w:p>
    <w:p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Et un enfant qui a des troubles et s’oppose, il ne veut pas prendre ses médicaments.</w:t>
      </w:r>
    </w:p>
    <w:p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Cela entraîne un stress : leurs parents pensent que l’enfant va faire des crises.</w:t>
      </w:r>
    </w:p>
    <w:p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Et cela entraîne des effets secondaires : pour des enfants qui ont des troubles de l’appétit, certains médicaments donnent ce même trouble.</w:t>
      </w:r>
    </w:p>
    <w:p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C’est compliqué de trouver le bon médicament.</w:t>
      </w:r>
    </w:p>
    <w:p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Ce sont des hospitalisations, des ruptures avec la cellule familiale, avec son milieu professionnel.</w:t>
      </w:r>
    </w:p>
    <w:p w:rsidR="00AE541E"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Les amis, c’est difficile de les voir : « finalement, on ne vient pas</w:t>
      </w:r>
      <w:r w:rsidR="00931D6C" w:rsidRPr="00407919">
        <w:rPr>
          <w:rFonts w:ascii="Verdana" w:hAnsi="Verdana"/>
          <w:sz w:val="24"/>
          <w:szCs w:val="24"/>
        </w:rPr>
        <w:t>,</w:t>
      </w:r>
      <w:r w:rsidRPr="00407919">
        <w:rPr>
          <w:rFonts w:ascii="Verdana" w:hAnsi="Verdana"/>
          <w:sz w:val="24"/>
          <w:szCs w:val="24"/>
        </w:rPr>
        <w:t xml:space="preserve"> car le petit</w:t>
      </w:r>
      <w:r w:rsidR="00AE541E" w:rsidRPr="00407919">
        <w:rPr>
          <w:rFonts w:ascii="Verdana" w:hAnsi="Verdana"/>
          <w:sz w:val="24"/>
          <w:szCs w:val="24"/>
        </w:rPr>
        <w:t xml:space="preserve"> ou le grand a fait une crise d’épilepsie ».</w:t>
      </w:r>
    </w:p>
    <w:p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On ne peut pas vivre comme on aimerait vivre.</w:t>
      </w:r>
    </w:p>
    <w:p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L’enfant veut faire les mêmes activités que les autres sans en être forcément capable.</w:t>
      </w:r>
    </w:p>
    <w:p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Il se rend compte de ces difficultés.</w:t>
      </w:r>
    </w:p>
    <w:p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_ Pour vous les parents, c’est un retrait de la vie sociale aussi. Le stress est la conséquence numéro 1 pour vous.</w:t>
      </w:r>
    </w:p>
    <w:p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L’idée de faire une recherche sur le stress parental.</w:t>
      </w:r>
    </w:p>
    <w:p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Est-ce que cela existait déjà dans certaines recherches ? Je ne crois pas.</w:t>
      </w:r>
    </w:p>
    <w:p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_ Tamara Leonova.</w:t>
      </w:r>
    </w:p>
    <w:p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Un jour, j’ai découvert l’appel à projets de la fondation des maladies rares. Pour la première fois, je voyais que la fondation qui lançait en général les projets pour les médecins, lancer un projet pour les sciences humaines.</w:t>
      </w:r>
    </w:p>
    <w:p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Cela m’a attiré. Je cherchais sur l’épilepsie pour un groupe d’enfants sans être rare.</w:t>
      </w:r>
    </w:p>
    <w:p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Et j’ai regardé ce qui était rare pour approfondir.</w:t>
      </w:r>
    </w:p>
    <w:p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En approfondissant la je suis tombé sur le syndrome de Dravet, le syndrome le plus rare de tous les rares.</w:t>
      </w:r>
    </w:p>
    <w:p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À l’époque, je ne savais pas qu’il fallait y toucher. En tant que chercheur, je deviens de plus en plus nulle. Mais vu mon âge, pas de danger.</w:t>
      </w:r>
    </w:p>
    <w:p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Je me suis posé la question du psychologue social que je suis. Pas clinicien. Il y a quelque chose qui ne va pas au niveau de la dimension psychologique. Mais je me suis positionnée en tant que psychologue social.</w:t>
      </w:r>
    </w:p>
    <w:p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À la différence des psychiatres, nous sommes là pour aider, pour que cela ne se dégrade pas, pour aménager l’espace et de ce point de vue, transformer les personne</w:t>
      </w:r>
      <w:r w:rsidR="00245061" w:rsidRPr="00407919">
        <w:rPr>
          <w:rFonts w:ascii="Verdana" w:hAnsi="Verdana"/>
          <w:sz w:val="24"/>
          <w:szCs w:val="24"/>
        </w:rPr>
        <w:t>s</w:t>
      </w:r>
      <w:r w:rsidRPr="00407919">
        <w:rPr>
          <w:rFonts w:ascii="Verdana" w:hAnsi="Verdana"/>
          <w:sz w:val="24"/>
          <w:szCs w:val="24"/>
        </w:rPr>
        <w:t xml:space="preserve"> en situation de handicap et sa famille en des personnes et des familles qui se rapprochent maximales de ceux qui ne sont pas en situation de handicap.</w:t>
      </w:r>
    </w:p>
    <w:p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C’est-à-dire, une action sur la société menée pour aider les familles et les aidants.</w:t>
      </w:r>
    </w:p>
    <w:p w:rsidR="00EC331A"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Au total, trois publications dans le monde sont consacrées aux familles du syndrome de Dravet.</w:t>
      </w:r>
    </w:p>
    <w:p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L’épilepsie est une pathologie neurologique parmi les plus répandus chez les enfants. Mais au total, il n’y a que 13 publications bien méthodologiquement parlant qui existent. Ce qui montre que c’est un champ pas du tout explor</w:t>
      </w:r>
      <w:r w:rsidR="00245061" w:rsidRPr="00407919">
        <w:rPr>
          <w:rFonts w:ascii="Verdana" w:hAnsi="Verdana"/>
          <w:sz w:val="24"/>
          <w:szCs w:val="24"/>
        </w:rPr>
        <w:t>é</w:t>
      </w:r>
      <w:r w:rsidRPr="00407919">
        <w:rPr>
          <w:rFonts w:ascii="Verdana" w:hAnsi="Verdana"/>
          <w:sz w:val="24"/>
          <w:szCs w:val="24"/>
        </w:rPr>
        <w:t>.</w:t>
      </w:r>
    </w:p>
    <w:p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Sans compter que la majorité des projets porte sur le stress sans parler des moyens de contrer le stress.</w:t>
      </w:r>
    </w:p>
    <w:p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D’où l’idée de ce projet comme prototype sur tout ce qui peut être condensé quelque part dans l’infiniment petit pour aller vers l’infiniment grand. Avec cette comparaison est l’autisme.</w:t>
      </w:r>
    </w:p>
    <w:p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Rechercher les invariants, les spécificités de cette maladie. Et ensuite, l’expérience des parents, comment ils vivent et non pas comment ils survivent. Que font-ils découvrir en eux-mêmes. Pourquoi le handicap est à la fois la tragédie et la chance.</w:t>
      </w:r>
    </w:p>
    <w:p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La tragédie, tout le monde la voit.</w:t>
      </w:r>
    </w:p>
    <w:p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Je voudrais découvrir quelle est la chance de cette famille et partager avec d’autres.</w:t>
      </w:r>
    </w:p>
    <w:p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_L’objectif de la recherche est double : vous allez explorer le stress parental et concevoir un programme psycho éducatif pour accompagner les parents.</w:t>
      </w:r>
    </w:p>
    <w:p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Concrètement, comment allez-vous organiser un processus de recherche, comment allez-vous organiser le cadre scientifique de la recherche pour répondre à vos attentes.</w:t>
      </w:r>
    </w:p>
    <w:p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_ C’est plus que double : c’est prime.</w:t>
      </w:r>
    </w:p>
    <w:p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C’est un projet très ambitieux</w:t>
      </w:r>
      <w:r w:rsidR="00931D6C" w:rsidRPr="00407919">
        <w:rPr>
          <w:rFonts w:ascii="Verdana" w:hAnsi="Verdana"/>
          <w:sz w:val="24"/>
          <w:szCs w:val="24"/>
        </w:rPr>
        <w:t>,</w:t>
      </w:r>
      <w:r w:rsidRPr="00407919">
        <w:rPr>
          <w:rFonts w:ascii="Verdana" w:hAnsi="Verdana"/>
          <w:sz w:val="24"/>
          <w:szCs w:val="24"/>
        </w:rPr>
        <w:t xml:space="preserve"> car la FIRAH fait une attention particulière sur la valorisation et les actions concrètes des résultats de la recherche sur le terrain.</w:t>
      </w:r>
    </w:p>
    <w:p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L’objectif : aider les familles.</w:t>
      </w:r>
    </w:p>
    <w:p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Ensuite, former les professionnels à la prise en charge de cette maladie rare, des familles et des enfants.</w:t>
      </w:r>
    </w:p>
    <w:p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Et enfin, éduquer la société à la différence.</w:t>
      </w:r>
    </w:p>
    <w:p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C’est-à-dire produire un spot publicitaire qui permet de transformer l’épilepsie de cette maladie qui fait peur, et que l’on associe plutôt aux sorcières du Moyen Âge, à ce qu’elle est actuellement dans la recherche en neuropsychologie par exemple, où l’on arrive à entrer dans le cerveau des personnes. On arrive à avoir les connaissances à la pointe du progrès sur le fonctionnement des cerveaux grâce aux opérations que l’on prépare sur les sujets pharmaco résistant.</w:t>
      </w:r>
    </w:p>
    <w:p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C’est l’action sur l’éducation de la société et l’aide aux parents en même temps.</w:t>
      </w:r>
    </w:p>
    <w:p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Concrètement, ce projet, après avoir reçu le financement de la FIRAH, va se réaliser à travers la plate-forme que l’on pourrait créer sur le site de l’université de Lorraine pour protéger les données. Cette plate-forme permettra d’entrer en contact, et surtout de recueillir les données des familles en France, au Québec, en Belgique francophone, en Suisse francophone germanophone, et en Belgique flamande.</w:t>
      </w:r>
    </w:p>
    <w:p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En ce moment, nous sommes en contact avec ces associations et ces pays-là.</w:t>
      </w:r>
    </w:p>
    <w:p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Le monde virtuel existait cela nous aide énormément pour élaborer un projet pluridisciplinaire, international et accessible pour la francophonie.  J’ai prévu un travail de traduction dans d’autres langues pour bénéficier de l’expérience riche des autres.</w:t>
      </w:r>
    </w:p>
    <w:p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_ Nathalie, un mot sur vos attentes et votre implication dans ce projet de recherche</w:t>
      </w:r>
      <w:r w:rsidR="00245061" w:rsidRPr="00407919">
        <w:rPr>
          <w:rFonts w:ascii="Verdana" w:hAnsi="Verdana"/>
          <w:sz w:val="24"/>
          <w:szCs w:val="24"/>
        </w:rPr>
        <w:t xml:space="preserve"> ?</w:t>
      </w:r>
    </w:p>
    <w:p w:rsidR="00AE541E" w:rsidRPr="00407919" w:rsidRDefault="00245061" w:rsidP="00FA5F6D">
      <w:pPr>
        <w:spacing w:after="240" w:line="240" w:lineRule="auto"/>
        <w:ind w:left="284"/>
        <w:rPr>
          <w:rFonts w:ascii="Verdana" w:hAnsi="Verdana"/>
          <w:sz w:val="24"/>
          <w:szCs w:val="24"/>
        </w:rPr>
      </w:pPr>
      <w:r w:rsidRPr="00407919">
        <w:rPr>
          <w:rFonts w:ascii="Verdana" w:hAnsi="Verdana"/>
          <w:sz w:val="24"/>
          <w:szCs w:val="24"/>
        </w:rPr>
        <w:t>S</w:t>
      </w:r>
      <w:r w:rsidR="00AE541E" w:rsidRPr="00407919">
        <w:rPr>
          <w:rFonts w:ascii="Verdana" w:hAnsi="Verdana"/>
          <w:sz w:val="24"/>
          <w:szCs w:val="24"/>
        </w:rPr>
        <w:t>i cela ne vous inspire pas, je peux changer de question.</w:t>
      </w:r>
    </w:p>
    <w:p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Vos attentes, vous êtes des parents et vivez le stress parental.</w:t>
      </w:r>
    </w:p>
    <w:p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_ Tout va bien. Nous résistons bien puisque nous sommes là.</w:t>
      </w:r>
    </w:p>
    <w:p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La première chose, c’est de savoir que quelqu’un s’intéresse à nous. Je le dis simplement. Savoir que l’on peut manifester du stress, cela semble absolument logique.</w:t>
      </w:r>
    </w:p>
    <w:p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Mais qu’un chercheur vienne nous solliciter pour être étudié, c’est super. Cette étude est assez transversale. Elle permet d’aider directement les parents, l’enfant et toute la sphère : la fratrie, la famille et la société par extension.</w:t>
      </w:r>
    </w:p>
    <w:p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Vivre dans une société plus aidante, c’est déjà un point très positif.</w:t>
      </w:r>
    </w:p>
    <w:p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Tamara Leonova va nous interroger.</w:t>
      </w:r>
    </w:p>
    <w:p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Nous allons pouvoir lui proposer tout un panel de personnes qui pourront répondre à ces questions. Nous allons suivre cette étude. Nous ferons en sorte que chaque personne puisse s’exprimer selon les critères de Tamara.</w:t>
      </w:r>
    </w:p>
    <w:p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Ensuite nous allons attendre les résultats. D’abord, les constats. Cela nous intéresse. Entre parents, nous discutons dans l’association. Mais nous avons tous des stratégies d’adaptations différentes et complémentaires.</w:t>
      </w:r>
    </w:p>
    <w:p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Quand on peut en discuter tous ensemble, nous arrivons tous à faire de belles choses. Transformer,  apprivoiser la réalité du handicap en quelque chose de plus joli à vivre.</w:t>
      </w:r>
    </w:p>
    <w:p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_  Un mot sur votre réalité de parents.</w:t>
      </w:r>
    </w:p>
    <w:p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Comme le disait Tamara Leonova, ce qui est intéressant de ce projet de recherche, cela va ouvrir bien au-delà des 350 cas d’enfants atteints par ce syndrome.</w:t>
      </w:r>
    </w:p>
    <w:p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C’est assez étonnant d’entendre le peu de projets de recherches qui ont concerné ce projet.</w:t>
      </w:r>
    </w:p>
    <w:p w:rsidR="00AE541E"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Est-ce une spécificité française d’être en retard, de ne pas avoir creusé le sujet ? Comment expliquez-vous ce peu d’intérêt, en dehors du faible nombre de personnes concernées par le syndrome de Dravet ?</w:t>
      </w:r>
    </w:p>
    <w:p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_ Cela s’explique par l’état de la science actuelle : science du clonage, des performances.</w:t>
      </w:r>
    </w:p>
    <w:p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Si on s’intéresse à quelque chose de rare, imaginez-vous combien de personnes vont lire mes publications ? Mon référencement dans Internet ne va pas grimper. Je serais toute petite face à mes collègues qui vont publier</w:t>
      </w:r>
      <w:r w:rsidR="00931D6C" w:rsidRPr="00407919">
        <w:rPr>
          <w:rFonts w:ascii="Verdana" w:hAnsi="Verdana"/>
          <w:sz w:val="24"/>
          <w:szCs w:val="24"/>
        </w:rPr>
        <w:t>,</w:t>
      </w:r>
      <w:r w:rsidRPr="00407919">
        <w:rPr>
          <w:rFonts w:ascii="Verdana" w:hAnsi="Verdana"/>
          <w:sz w:val="24"/>
          <w:szCs w:val="24"/>
        </w:rPr>
        <w:t xml:space="preserve"> car ils sont sur les populations de 800 étudiants en psychologie.</w:t>
      </w:r>
    </w:p>
    <w:p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Il y a énormément de publications sur le stress parental dans le cas de l’autisme.</w:t>
      </w:r>
    </w:p>
    <w:p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Alors qu’il y a entre 430 000 et 630 000 touchés par l’épilepsie, il n’y a pas de personnes qui travaillent sur ce sujet. C’est une énigme. L’explication est dans la science performante.</w:t>
      </w:r>
    </w:p>
    <w:p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Pour moi, je suis arrivée trop tard. Je peux doncprendrelerisque.la question que je me pose. À quoi sert la science ?</w:t>
      </w:r>
    </w:p>
    <w:p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Si j’ai choisi cette carrière scientifique, dans mon pays d’origine, l’URSS, on m’a appris que la science sert à ouvrir de nouvelles voies. Et les nouvelles voir, ce sont les prises de risque.</w:t>
      </w:r>
    </w:p>
    <w:p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_ L’URSS ou la Suisse, je n’étais pas loin pour l’accent.</w:t>
      </w:r>
    </w:p>
    <w:p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Jean-Claude, votre impression : vous faites partie du comité étique et scientifique de la FIRAH.</w:t>
      </w:r>
    </w:p>
    <w:p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_ Jean-Claude Ameisen :</w:t>
      </w:r>
    </w:p>
    <w:p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je ne fais plus partie du comité. Je suis président d’honneur.</w:t>
      </w:r>
    </w:p>
    <w:p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Je trouve cela important, bouleversant.</w:t>
      </w:r>
    </w:p>
    <w:p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Et j’ai vu apparaître un autre projet sur la prévention de l’épuisement des aidants, et peut-être que les études internationales que vous allez faire montreront que dans le stress et la difficulté, il y a déjà la solitude.</w:t>
      </w:r>
    </w:p>
    <w:p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La première forme de solidarité, c’est de ne pas être seul.</w:t>
      </w:r>
    </w:p>
    <w:p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Même si ce n’est pas une aide concrète, c’est savoir que l’on peut se réunir, savoir que l’on peut intéresser d’autres.</w:t>
      </w:r>
    </w:p>
    <w:p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C’est extrêmement important.</w:t>
      </w:r>
    </w:p>
    <w:p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Il y a des sociétés dans lesquelles cet isolement</w:t>
      </w:r>
      <w:r w:rsidR="00245061" w:rsidRPr="00407919">
        <w:rPr>
          <w:rFonts w:ascii="Verdana" w:hAnsi="Verdana"/>
          <w:sz w:val="24"/>
          <w:szCs w:val="24"/>
        </w:rPr>
        <w:t xml:space="preserve"> et </w:t>
      </w:r>
      <w:r w:rsidRPr="00407919">
        <w:rPr>
          <w:rFonts w:ascii="Verdana" w:hAnsi="Verdana"/>
          <w:sz w:val="24"/>
          <w:szCs w:val="24"/>
        </w:rPr>
        <w:t xml:space="preserve">cet abandon </w:t>
      </w:r>
      <w:r w:rsidR="00245061" w:rsidRPr="00407919">
        <w:rPr>
          <w:rFonts w:ascii="Verdana" w:hAnsi="Verdana"/>
          <w:sz w:val="24"/>
          <w:szCs w:val="24"/>
        </w:rPr>
        <w:t>son</w:t>
      </w:r>
      <w:r w:rsidRPr="00407919">
        <w:rPr>
          <w:rFonts w:ascii="Verdana" w:hAnsi="Verdana"/>
          <w:sz w:val="24"/>
          <w:szCs w:val="24"/>
        </w:rPr>
        <w:t>t moins grand</w:t>
      </w:r>
      <w:r w:rsidR="00245061" w:rsidRPr="00407919">
        <w:rPr>
          <w:rFonts w:ascii="Verdana" w:hAnsi="Verdana"/>
          <w:sz w:val="24"/>
          <w:szCs w:val="24"/>
        </w:rPr>
        <w:t>s</w:t>
      </w:r>
      <w:r w:rsidRPr="00407919">
        <w:rPr>
          <w:rFonts w:ascii="Verdana" w:hAnsi="Verdana"/>
          <w:sz w:val="24"/>
          <w:szCs w:val="24"/>
        </w:rPr>
        <w:t>.</w:t>
      </w:r>
    </w:p>
    <w:p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Donc, ne pas être seul.</w:t>
      </w:r>
    </w:p>
    <w:p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Et puis, comme le disait Axel Kahn, dans notre pays, il n’y a pas besoin d’aider les aidants.</w:t>
      </w:r>
    </w:p>
    <w:p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Ensuite, la famille, ce ne sont pas les aidants. Ce sont les aidants affectifs comme une famille aide un enfant ou un parent ou une femme, ou un mari.</w:t>
      </w:r>
    </w:p>
    <w:p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Et si ma mémoire est bonne, en Suède, si une personne de la famille veut aider au sens d’un aidant professionnel, elle doit se déclarer, recevoir un salaire pour que</w:t>
      </w:r>
      <w:r w:rsidR="00245061" w:rsidRPr="00407919">
        <w:rPr>
          <w:rFonts w:ascii="Verdana" w:hAnsi="Verdana"/>
          <w:sz w:val="24"/>
          <w:szCs w:val="24"/>
        </w:rPr>
        <w:t>,</w:t>
      </w:r>
      <w:r w:rsidRPr="00407919">
        <w:rPr>
          <w:rFonts w:ascii="Verdana" w:hAnsi="Verdana"/>
          <w:sz w:val="24"/>
          <w:szCs w:val="24"/>
        </w:rPr>
        <w:t xml:space="preserve"> dit la législation suédoise « il n’y ait pas de confusion dans l’esprit entre une aide familiale et une aide professionnelle ».</w:t>
      </w:r>
    </w:p>
    <w:p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Mais nous avons tendance à penser qu’un aidant familial est aussi un aidant professionnel. C’est assez tragique. Car le risque, si on devient aidant professionnel, au risque de cesser d’être aidant familial.</w:t>
      </w:r>
    </w:p>
    <w:p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À tout vouloir confondre, on risque de perdre l’essentiel.</w:t>
      </w:r>
    </w:p>
    <w:p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Mettre l’accent sur le stress, la difficulté et la façon qu’il y a de s’impliquer, cela implique une réalité, réaliser que l’on ne peut pas tout faire soi-même.</w:t>
      </w:r>
    </w:p>
    <w:p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Si on veut véritablement diminuer le stress, les difficultés des parents que vous êtes, il faut que la société puisse aussi apporter une aide sous des formes diverses.</w:t>
      </w:r>
    </w:p>
    <w:p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La première aide ; qu’une recherche essaye de comprendre et proposer un certain nombre de solutions.</w:t>
      </w:r>
    </w:p>
    <w:p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C’est majeur.</w:t>
      </w:r>
    </w:p>
    <w:p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Vous disiez : peu de personnes.</w:t>
      </w:r>
    </w:p>
    <w:p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 xml:space="preserve">Je vous rassure, </w:t>
      </w:r>
      <w:r w:rsidR="00245061" w:rsidRPr="00407919">
        <w:rPr>
          <w:rFonts w:ascii="Verdana" w:hAnsi="Verdana"/>
          <w:sz w:val="24"/>
          <w:szCs w:val="24"/>
        </w:rPr>
        <w:t>l'</w:t>
      </w:r>
      <w:r w:rsidRPr="00407919">
        <w:rPr>
          <w:rFonts w:ascii="Verdana" w:hAnsi="Verdana"/>
          <w:sz w:val="24"/>
          <w:szCs w:val="24"/>
        </w:rPr>
        <w:t>histoire de la science est remplie de découvertes extraordinaires et célébrée qui se sont fait</w:t>
      </w:r>
      <w:r w:rsidR="00245061" w:rsidRPr="00407919">
        <w:rPr>
          <w:rFonts w:ascii="Verdana" w:hAnsi="Verdana"/>
          <w:sz w:val="24"/>
          <w:szCs w:val="24"/>
        </w:rPr>
        <w:t>es</w:t>
      </w:r>
      <w:r w:rsidRPr="00407919">
        <w:rPr>
          <w:rFonts w:ascii="Verdana" w:hAnsi="Verdana"/>
          <w:sz w:val="24"/>
          <w:szCs w:val="24"/>
        </w:rPr>
        <w:t xml:space="preserve"> à partir de problèmes qui étaient rares ou touchaient peu de personnes.</w:t>
      </w:r>
    </w:p>
    <w:p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Ce qui est important, c’est la qualité de la recherche. C’est vraiment un projet important.</w:t>
      </w:r>
    </w:p>
    <w:p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Maintenant, dans l’esprit de la FIRAH, vous les parents et les associations de parents, vous êtes des partenaires à part entière.</w:t>
      </w:r>
    </w:p>
    <w:p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Ce n’est pas un projet construit dans lequel on vient ensuite demander à des associations si par hasard elle voudrait participer.</w:t>
      </w:r>
    </w:p>
    <w:p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C’est un projet de partenariat à part entière.</w:t>
      </w:r>
    </w:p>
    <w:p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Deuxième chose : la dimension internationale.</w:t>
      </w:r>
    </w:p>
    <w:p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Troisième chose : vous plongez dans la difficulté d’une situation particulière, les enfants atteints du syndrome de Dravet et vous le comparez à une autre situation.</w:t>
      </w:r>
    </w:p>
    <w:p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Vous voyez ce qu’il y a de spécifiques, de singulier, et en même temps ce qu’il peut y avoir de général. Et des solutions qui seront appliquées à d’autres.</w:t>
      </w:r>
    </w:p>
    <w:p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Et puis, je me suis interrogé : vous dites dans le projet que les familles auxquel</w:t>
      </w:r>
      <w:r w:rsidR="00245061" w:rsidRPr="00407919">
        <w:rPr>
          <w:rFonts w:ascii="Verdana" w:hAnsi="Verdana"/>
          <w:sz w:val="24"/>
          <w:szCs w:val="24"/>
        </w:rPr>
        <w:t>le</w:t>
      </w:r>
      <w:r w:rsidRPr="00407919">
        <w:rPr>
          <w:rFonts w:ascii="Verdana" w:hAnsi="Verdana"/>
          <w:sz w:val="24"/>
          <w:szCs w:val="24"/>
        </w:rPr>
        <w:t>s vous demand</w:t>
      </w:r>
      <w:r w:rsidR="00245061" w:rsidRPr="00407919">
        <w:rPr>
          <w:rFonts w:ascii="Verdana" w:hAnsi="Verdana"/>
          <w:sz w:val="24"/>
          <w:szCs w:val="24"/>
        </w:rPr>
        <w:t>ez</w:t>
      </w:r>
      <w:r w:rsidRPr="00407919">
        <w:rPr>
          <w:rFonts w:ascii="Verdana" w:hAnsi="Verdana"/>
          <w:sz w:val="24"/>
          <w:szCs w:val="24"/>
        </w:rPr>
        <w:t xml:space="preserve"> de participer sont composées d’un père et d’une mère, que ce soient des familles d’enfants atteints du syndrome de Dravet ou avec autisme</w:t>
      </w:r>
      <w:r w:rsidR="00245061" w:rsidRPr="00407919">
        <w:rPr>
          <w:rFonts w:ascii="Verdana" w:hAnsi="Verdana"/>
          <w:sz w:val="24"/>
          <w:szCs w:val="24"/>
        </w:rPr>
        <w:t>,</w:t>
      </w:r>
      <w:r w:rsidRPr="00407919">
        <w:rPr>
          <w:rFonts w:ascii="Verdana" w:hAnsi="Verdana"/>
          <w:sz w:val="24"/>
          <w:szCs w:val="24"/>
        </w:rPr>
        <w:t xml:space="preserve"> c’est très bien.</w:t>
      </w:r>
    </w:p>
    <w:p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Mais au fond, avoir un père et une mère, c’est déjà un signe d’avoir surmonté du stress.</w:t>
      </w:r>
    </w:p>
    <w:p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En ce qui concerne l’autisme, le stress de la naissance d’un enfant atteint de handicap avec autisme est</w:t>
      </w:r>
      <w:r w:rsidR="00245061" w:rsidRPr="00407919">
        <w:rPr>
          <w:rFonts w:ascii="Verdana" w:hAnsi="Verdana"/>
          <w:sz w:val="24"/>
          <w:szCs w:val="24"/>
        </w:rPr>
        <w:t xml:space="preserve"> </w:t>
      </w:r>
      <w:r w:rsidRPr="00407919">
        <w:rPr>
          <w:rFonts w:ascii="Verdana" w:hAnsi="Verdana"/>
          <w:sz w:val="24"/>
          <w:szCs w:val="24"/>
        </w:rPr>
        <w:t>tel que souvent il entraîne la rupture du couple parental.</w:t>
      </w:r>
    </w:p>
    <w:p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Et le plus souvent la mère se retrouve seule avec l’enfant.</w:t>
      </w:r>
    </w:p>
    <w:p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Il faudrait sans doute envisager une comparaison avec des familles dans laquelle la mère est seule. Car je suppose que toutes les difficultés qui se posent sont encore plus grandes. Et donc, des solutions mises en place pour des couples pourraient se révéler insuffisantes ou en partie inadaptée</w:t>
      </w:r>
      <w:r w:rsidR="00245061" w:rsidRPr="00407919">
        <w:rPr>
          <w:rFonts w:ascii="Verdana" w:hAnsi="Verdana"/>
          <w:sz w:val="24"/>
          <w:szCs w:val="24"/>
        </w:rPr>
        <w:t>s</w:t>
      </w:r>
      <w:r w:rsidRPr="00407919">
        <w:rPr>
          <w:rFonts w:ascii="Verdana" w:hAnsi="Verdana"/>
          <w:sz w:val="24"/>
          <w:szCs w:val="24"/>
        </w:rPr>
        <w:t xml:space="preserve"> en ce qui concerne les personnes seules.</w:t>
      </w:r>
    </w:p>
    <w:p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En arrière-plan, je me disais, l’une des applications, ce n’est pas seulement d’autres handicapées chez des enfants et des familles confrontées à ce stress, mais aussi des familles monoparentales dans lequel le stress va se manifester sous des formes encore différent</w:t>
      </w:r>
      <w:r w:rsidR="00245061" w:rsidRPr="00407919">
        <w:rPr>
          <w:rFonts w:ascii="Verdana" w:hAnsi="Verdana"/>
          <w:sz w:val="24"/>
          <w:szCs w:val="24"/>
        </w:rPr>
        <w:t>e</w:t>
      </w:r>
      <w:r w:rsidRPr="00407919">
        <w:rPr>
          <w:rFonts w:ascii="Verdana" w:hAnsi="Verdana"/>
          <w:sz w:val="24"/>
          <w:szCs w:val="24"/>
        </w:rPr>
        <w:t>s.</w:t>
      </w:r>
    </w:p>
    <w:p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C’est vraiment un projet remarquable. Un projet important et tout à fait emblématique de l’esprit dans lequel la FIRAH a souhaité développer ses projets.</w:t>
      </w:r>
    </w:p>
    <w:p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_ Tamara Leonova.</w:t>
      </w:r>
    </w:p>
    <w:p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Je voudrais rebondir. Vous avez tout à fait raison. Ce n’est pas le même stress.</w:t>
      </w:r>
    </w:p>
    <w:p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La majorité des recherches dans le monde sur le stress parental ne concerne que le stress maternel.</w:t>
      </w:r>
    </w:p>
    <w:p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 xml:space="preserve">Dans le cas de familles avec couples, mais </w:t>
      </w:r>
      <w:r w:rsidR="00245061" w:rsidRPr="00407919">
        <w:rPr>
          <w:rFonts w:ascii="Verdana" w:hAnsi="Verdana"/>
          <w:sz w:val="24"/>
          <w:szCs w:val="24"/>
        </w:rPr>
        <w:t xml:space="preserve">avec </w:t>
      </w:r>
      <w:r w:rsidRPr="00407919">
        <w:rPr>
          <w:rFonts w:ascii="Verdana" w:hAnsi="Verdana"/>
          <w:sz w:val="24"/>
          <w:szCs w:val="24"/>
        </w:rPr>
        <w:t>que le stress maternel.</w:t>
      </w:r>
    </w:p>
    <w:p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Moi, grande idéaliste, je suis allé</w:t>
      </w:r>
      <w:r w:rsidR="00245061" w:rsidRPr="00407919">
        <w:rPr>
          <w:rFonts w:ascii="Verdana" w:hAnsi="Verdana"/>
          <w:sz w:val="24"/>
          <w:szCs w:val="24"/>
        </w:rPr>
        <w:t>e</w:t>
      </w:r>
      <w:r w:rsidRPr="00407919">
        <w:rPr>
          <w:rFonts w:ascii="Verdana" w:hAnsi="Verdana"/>
          <w:sz w:val="24"/>
          <w:szCs w:val="24"/>
        </w:rPr>
        <w:t xml:space="preserve"> avec ce critère : père et mère.</w:t>
      </w:r>
    </w:p>
    <w:p w:rsidR="00F2431F"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Quand je commence à travailler en septembre, sur le groupe contrôle, c’est-à-dire les familles avec les enfants en bonne santé,</w:t>
      </w:r>
      <w:r w:rsidR="00F2431F" w:rsidRPr="00407919">
        <w:rPr>
          <w:rFonts w:ascii="Verdana" w:hAnsi="Verdana"/>
          <w:sz w:val="24"/>
          <w:szCs w:val="24"/>
        </w:rPr>
        <w:t xml:space="preserve"> et que je vois le problème avec les pères, j’ai compris que je touche à une mission impossible !</w:t>
      </w:r>
    </w:p>
    <w:p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En ce moment, nous travaillons avec des familles et des enfants autistes avec 10 coups de fil pour obtenir l’accord du père qui est toujours présent.</w:t>
      </w:r>
    </w:p>
    <w:p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On commence à comprendre à quel point c’est difficile d’atteindre les p</w:t>
      </w:r>
      <w:r w:rsidR="00245061" w:rsidRPr="00407919">
        <w:rPr>
          <w:rFonts w:ascii="Verdana" w:hAnsi="Verdana"/>
          <w:sz w:val="24"/>
          <w:szCs w:val="24"/>
        </w:rPr>
        <w:t>è</w:t>
      </w:r>
      <w:r w:rsidRPr="00407919">
        <w:rPr>
          <w:rFonts w:ascii="Verdana" w:hAnsi="Verdana"/>
          <w:sz w:val="24"/>
          <w:szCs w:val="24"/>
        </w:rPr>
        <w:t>r</w:t>
      </w:r>
      <w:r w:rsidR="00245061" w:rsidRPr="00407919">
        <w:rPr>
          <w:rFonts w:ascii="Verdana" w:hAnsi="Verdana"/>
          <w:sz w:val="24"/>
          <w:szCs w:val="24"/>
        </w:rPr>
        <w:t>e</w:t>
      </w:r>
      <w:r w:rsidRPr="00407919">
        <w:rPr>
          <w:rFonts w:ascii="Verdana" w:hAnsi="Verdana"/>
          <w:sz w:val="24"/>
          <w:szCs w:val="24"/>
        </w:rPr>
        <w:t>s.</w:t>
      </w:r>
    </w:p>
    <w:p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Pour moi, cela devient presque une question métaphysique : quel est le rôle du père, de la m</w:t>
      </w:r>
      <w:r w:rsidR="00245061" w:rsidRPr="00407919">
        <w:rPr>
          <w:rFonts w:ascii="Verdana" w:hAnsi="Verdana"/>
          <w:sz w:val="24"/>
          <w:szCs w:val="24"/>
        </w:rPr>
        <w:t>è</w:t>
      </w:r>
      <w:r w:rsidRPr="00407919">
        <w:rPr>
          <w:rFonts w:ascii="Verdana" w:hAnsi="Verdana"/>
          <w:sz w:val="24"/>
          <w:szCs w:val="24"/>
        </w:rPr>
        <w:t>re dans notre société ?</w:t>
      </w:r>
    </w:p>
    <w:p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À quoi sert le père ?</w:t>
      </w:r>
    </w:p>
    <w:p w:rsidR="008C26B1"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Pourquoi alors qu’il y a le stéréotype de l’homme fort qui prend tout sur ses épaules et qui protège sa famille ? et qu’il y a le handicap, les pères disparaissent, ils fuient.</w:t>
      </w:r>
    </w:p>
    <w:p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Je vais essayer d’attraper les pères dans cette suite psychologique et leur demander : pourquoi vous fuyez ? Vous pouvez expliquer pourquoi vous abandonnez la famille alors que la mère reste avec un enfant ou parfois deux enfants en situation de handicap ? Et surtout, comment pouvez-vous vivre après ?</w:t>
      </w:r>
    </w:p>
    <w:p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Je pose cette question comme psychologue social.</w:t>
      </w:r>
    </w:p>
    <w:p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 xml:space="preserve">Il y a une différence qui doit paraître entre le comportement et le principe qu’on ne lâche pas son prochain, qu’on </w:t>
      </w:r>
      <w:r w:rsidR="00245061" w:rsidRPr="00407919">
        <w:rPr>
          <w:rFonts w:ascii="Verdana" w:hAnsi="Verdana"/>
          <w:sz w:val="24"/>
          <w:szCs w:val="24"/>
        </w:rPr>
        <w:t>n’</w:t>
      </w:r>
      <w:r w:rsidRPr="00407919">
        <w:rPr>
          <w:rFonts w:ascii="Verdana" w:hAnsi="Verdana"/>
          <w:sz w:val="24"/>
          <w:szCs w:val="24"/>
        </w:rPr>
        <w:t>abandonne pas sa famille.</w:t>
      </w:r>
    </w:p>
    <w:p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Cette dissonance cognitive a empêché chaque jour le père de se regarder droit dans la glace.</w:t>
      </w:r>
    </w:p>
    <w:p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J’ai envie de comprendre : comment les pères gèrent ?</w:t>
      </w:r>
    </w:p>
    <w:p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_ nous avions fait une étude. Il n’y a pas plus de divorce</w:t>
      </w:r>
      <w:r w:rsidR="00245061" w:rsidRPr="00407919">
        <w:rPr>
          <w:rFonts w:ascii="Verdana" w:hAnsi="Verdana"/>
          <w:sz w:val="24"/>
          <w:szCs w:val="24"/>
        </w:rPr>
        <w:t>s</w:t>
      </w:r>
      <w:r w:rsidRPr="00407919">
        <w:rPr>
          <w:rFonts w:ascii="Verdana" w:hAnsi="Verdana"/>
          <w:sz w:val="24"/>
          <w:szCs w:val="24"/>
        </w:rPr>
        <w:t xml:space="preserve"> dans les familles confrontées au syndrome de Dravet que dans les autres familles.</w:t>
      </w:r>
    </w:p>
    <w:p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_ Je travaillais avant sur la dyslexie, c’est catastrophique. Alors qu’il ne s’agit que de la dyslexie.</w:t>
      </w:r>
    </w:p>
    <w:p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 xml:space="preserve">_ Ce sont des stratégies d’adaptation stress. Chacun est différent. </w:t>
      </w:r>
    </w:p>
    <w:p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_ Plus la pression de la maladie est forte, plus on peut s’attendre que cela renforce les liens au sein du couple.</w:t>
      </w:r>
    </w:p>
    <w:p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_ Jean-Claude Ameisen :</w:t>
      </w:r>
    </w:p>
    <w:p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en quoi ces comportements individuels qui semblent ressortir de la personnalité de chacun ont aussi une relation avec la culture d’une société ?</w:t>
      </w:r>
    </w:p>
    <w:p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 xml:space="preserve">_ dans la littérature mondiale sur le handicap, les pères disparaissent. </w:t>
      </w:r>
    </w:p>
    <w:p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Sur les maladies chroniques : oui.</w:t>
      </w:r>
    </w:p>
    <w:p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Et sur l’autisme. Je veux parler des maladies chroniques.</w:t>
      </w:r>
    </w:p>
    <w:p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_ Il y a peut-être aussi l’idée que l’on se fait du handicap. Et donc, la représentation que l’on se fait de l’enfant avec handicap.</w:t>
      </w:r>
    </w:p>
    <w:p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Est-ce la nature même des problèmes qui se posent, ou est-ce que c’est l’idée que l’on se fait de son handicap et la difficulté qu’il y a à le confronter.</w:t>
      </w:r>
    </w:p>
    <w:p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Il y a peut-être aussi une dimension culturelle.</w:t>
      </w:r>
    </w:p>
    <w:p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Ce n’était pas seulement la situation particulière de l’enfant, mais les représentations. Le regard des autres. Le regard de la société.</w:t>
      </w:r>
    </w:p>
    <w:p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_ Toutes ses facettes seront explorées.</w:t>
      </w:r>
    </w:p>
    <w:p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_ Merci à tous les quatre.</w:t>
      </w:r>
    </w:p>
    <w:p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On pourrait lancer le débat avec les familles avec de</w:t>
      </w:r>
      <w:r w:rsidR="00245061" w:rsidRPr="00407919">
        <w:rPr>
          <w:rFonts w:ascii="Verdana" w:hAnsi="Verdana"/>
          <w:sz w:val="24"/>
          <w:szCs w:val="24"/>
        </w:rPr>
        <w:t>ux</w:t>
      </w:r>
      <w:r w:rsidRPr="00407919">
        <w:rPr>
          <w:rFonts w:ascii="Verdana" w:hAnsi="Verdana"/>
          <w:sz w:val="24"/>
          <w:szCs w:val="24"/>
        </w:rPr>
        <w:t xml:space="preserve"> papa</w:t>
      </w:r>
      <w:r w:rsidR="00245061" w:rsidRPr="00407919">
        <w:rPr>
          <w:rFonts w:ascii="Verdana" w:hAnsi="Verdana"/>
          <w:sz w:val="24"/>
          <w:szCs w:val="24"/>
        </w:rPr>
        <w:t>s</w:t>
      </w:r>
      <w:r w:rsidRPr="00407919">
        <w:rPr>
          <w:rFonts w:ascii="Verdana" w:hAnsi="Verdana"/>
          <w:sz w:val="24"/>
          <w:szCs w:val="24"/>
        </w:rPr>
        <w:t xml:space="preserve"> ou de</w:t>
      </w:r>
      <w:r w:rsidR="00245061" w:rsidRPr="00407919">
        <w:rPr>
          <w:rFonts w:ascii="Verdana" w:hAnsi="Verdana"/>
          <w:sz w:val="24"/>
          <w:szCs w:val="24"/>
        </w:rPr>
        <w:t>ux</w:t>
      </w:r>
      <w:r w:rsidRPr="00407919">
        <w:rPr>
          <w:rFonts w:ascii="Verdana" w:hAnsi="Verdana"/>
          <w:sz w:val="24"/>
          <w:szCs w:val="24"/>
        </w:rPr>
        <w:t xml:space="preserve"> maman</w:t>
      </w:r>
      <w:r w:rsidR="00245061" w:rsidRPr="00407919">
        <w:rPr>
          <w:rFonts w:ascii="Verdana" w:hAnsi="Verdana"/>
          <w:sz w:val="24"/>
          <w:szCs w:val="24"/>
        </w:rPr>
        <w:t>s</w:t>
      </w:r>
      <w:r w:rsidRPr="00407919">
        <w:rPr>
          <w:rFonts w:ascii="Verdana" w:hAnsi="Verdana"/>
          <w:sz w:val="24"/>
          <w:szCs w:val="24"/>
        </w:rPr>
        <w:t>. Mais il est 18h56. Nous allons proposer à d’autres invités de nous rejoindre.</w:t>
      </w:r>
    </w:p>
    <w:p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Encore un mot : vous recherchez encore des financeurs ?</w:t>
      </w:r>
    </w:p>
    <w:p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_ Nous avons la chance de boucler par le projet du CNRS qui est financé, et l’université de Lorraine. Merci beaucoup, vous avez été la main verte de ce projet.</w:t>
      </w:r>
    </w:p>
    <w:p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Et je remercie la FIRAH.</w:t>
      </w:r>
    </w:p>
    <w:p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_ Je vais demander à nos deux invitées suivantes de nous rejoindre sur ce plateau :</w:t>
      </w:r>
    </w:p>
    <w:p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Serena Lopez-Cazaux, chirurgien-dentiste et chercheuse de l’université de Nantes.</w:t>
      </w:r>
    </w:p>
    <w:p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Et Véronique le Dour, spécialisant les troubles du comportement cognitif auprès d’élèves en situation de handicap.</w:t>
      </w:r>
    </w:p>
    <w:p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Vous êtes en poste dans une école publique élémentaire avec une classe spécialisée avec cette élève autiste.</w:t>
      </w:r>
    </w:p>
    <w:p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Avant de parler du projet</w:t>
      </w:r>
      <w:r w:rsidR="00245061" w:rsidRPr="00407919">
        <w:rPr>
          <w:rFonts w:ascii="Verdana" w:hAnsi="Verdana"/>
          <w:sz w:val="24"/>
          <w:szCs w:val="24"/>
        </w:rPr>
        <w:t>,</w:t>
      </w:r>
      <w:r w:rsidRPr="00407919">
        <w:rPr>
          <w:rFonts w:ascii="Verdana" w:hAnsi="Verdana"/>
          <w:sz w:val="24"/>
          <w:szCs w:val="24"/>
        </w:rPr>
        <w:t xml:space="preserve"> c’est d’une application : un agenda numérique existe et permet d’aider </w:t>
      </w:r>
      <w:r w:rsidR="00245061" w:rsidRPr="00407919">
        <w:rPr>
          <w:rFonts w:ascii="Verdana" w:hAnsi="Verdana"/>
          <w:sz w:val="24"/>
          <w:szCs w:val="24"/>
        </w:rPr>
        <w:t xml:space="preserve">les </w:t>
      </w:r>
      <w:r w:rsidRPr="00407919">
        <w:rPr>
          <w:rFonts w:ascii="Verdana" w:hAnsi="Verdana"/>
          <w:sz w:val="24"/>
          <w:szCs w:val="24"/>
        </w:rPr>
        <w:t>personne</w:t>
      </w:r>
      <w:r w:rsidR="00245061" w:rsidRPr="00407919">
        <w:rPr>
          <w:rFonts w:ascii="Verdana" w:hAnsi="Verdana"/>
          <w:sz w:val="24"/>
          <w:szCs w:val="24"/>
        </w:rPr>
        <w:t>s</w:t>
      </w:r>
      <w:r w:rsidRPr="00407919">
        <w:rPr>
          <w:rFonts w:ascii="Verdana" w:hAnsi="Verdana"/>
          <w:sz w:val="24"/>
          <w:szCs w:val="24"/>
        </w:rPr>
        <w:t xml:space="preserve"> autiste</w:t>
      </w:r>
      <w:r w:rsidR="00245061" w:rsidRPr="00407919">
        <w:rPr>
          <w:rFonts w:ascii="Verdana" w:hAnsi="Verdana"/>
          <w:sz w:val="24"/>
          <w:szCs w:val="24"/>
        </w:rPr>
        <w:t>s</w:t>
      </w:r>
      <w:r w:rsidRPr="00407919">
        <w:rPr>
          <w:rFonts w:ascii="Verdana" w:hAnsi="Verdana"/>
          <w:sz w:val="24"/>
          <w:szCs w:val="24"/>
        </w:rPr>
        <w:t>.</w:t>
      </w:r>
    </w:p>
    <w:p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Le projet trouble autisme de la FIRAH a perm</w:t>
      </w:r>
      <w:r w:rsidR="00297EFD" w:rsidRPr="00407919">
        <w:rPr>
          <w:rFonts w:ascii="Verdana" w:hAnsi="Verdana"/>
          <w:sz w:val="24"/>
          <w:szCs w:val="24"/>
        </w:rPr>
        <w:t>is</w:t>
      </w:r>
      <w:r w:rsidRPr="00407919">
        <w:rPr>
          <w:rFonts w:ascii="Verdana" w:hAnsi="Verdana"/>
          <w:sz w:val="24"/>
          <w:szCs w:val="24"/>
        </w:rPr>
        <w:t xml:space="preserve"> de répondre à une spécificité : le brossage dentaire. On va regarder une petite vidéo </w:t>
      </w:r>
      <w:r w:rsidR="00297EFD" w:rsidRPr="00407919">
        <w:rPr>
          <w:rFonts w:ascii="Verdana" w:hAnsi="Verdana"/>
          <w:sz w:val="24"/>
          <w:szCs w:val="24"/>
        </w:rPr>
        <w:t xml:space="preserve">et on </w:t>
      </w:r>
      <w:r w:rsidRPr="00407919">
        <w:rPr>
          <w:rFonts w:ascii="Verdana" w:hAnsi="Verdana"/>
          <w:sz w:val="24"/>
          <w:szCs w:val="24"/>
        </w:rPr>
        <w:t>se retrouve après avec les invités.</w:t>
      </w:r>
    </w:p>
    <w:p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Vidéo :</w:t>
      </w:r>
    </w:p>
    <w:p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la majorité des familles brosse les dents à leurs enfants quand on a un enfant autiste.</w:t>
      </w:r>
    </w:p>
    <w:p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Ne serait-ce que mettre un objet dans la bouche, c’est impossible.</w:t>
      </w:r>
    </w:p>
    <w:p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Il acceptait de faire juste avec le bout de la brosse à dents.</w:t>
      </w:r>
    </w:p>
    <w:p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Quand il n’y avait pas CATED, c’était très compliqué.</w:t>
      </w:r>
    </w:p>
    <w:p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Il y a maintenant l’agenda numérique mobile. L’application a été développée par une équipe pluridisciplinaire de chercheurs et d’informaticiens dans le</w:t>
      </w:r>
      <w:r w:rsidR="00297EFD" w:rsidRPr="00407919">
        <w:rPr>
          <w:rFonts w:ascii="Verdana" w:hAnsi="Verdana"/>
          <w:sz w:val="24"/>
          <w:szCs w:val="24"/>
        </w:rPr>
        <w:t>s</w:t>
      </w:r>
      <w:r w:rsidRPr="00407919">
        <w:rPr>
          <w:rFonts w:ascii="Verdana" w:hAnsi="Verdana"/>
          <w:sz w:val="24"/>
          <w:szCs w:val="24"/>
        </w:rPr>
        <w:t xml:space="preserve"> pays de la Loire.</w:t>
      </w:r>
    </w:p>
    <w:p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Nous avons essayé de répondre à une problématique d’accès aux soins bucco-dentaires : le brossage ou l’examen.</w:t>
      </w:r>
    </w:p>
    <w:p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En développement un programme d’apprentissage pour donner des solutions à cette problématique.</w:t>
      </w:r>
    </w:p>
    <w:p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Je pense que le projet de Serena Lopez-Cazaux à fonctionn</w:t>
      </w:r>
      <w:r w:rsidR="00297EFD" w:rsidRPr="00407919">
        <w:rPr>
          <w:rFonts w:ascii="Verdana" w:hAnsi="Verdana"/>
          <w:sz w:val="24"/>
          <w:szCs w:val="24"/>
        </w:rPr>
        <w:t>é,</w:t>
      </w:r>
      <w:r w:rsidRPr="00407919">
        <w:rPr>
          <w:rFonts w:ascii="Verdana" w:hAnsi="Verdana"/>
          <w:sz w:val="24"/>
          <w:szCs w:val="24"/>
        </w:rPr>
        <w:t xml:space="preserve"> car elle était avec nous sur le terrain.</w:t>
      </w:r>
    </w:p>
    <w:p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_ La répétition, c’est très important pour construire des représentations mentales.</w:t>
      </w:r>
    </w:p>
    <w:p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 xml:space="preserve">_ Dans l’application, ce qui est intéressant, il y a la décomposition d’une tâche </w:t>
      </w:r>
      <w:r w:rsidR="00297EFD" w:rsidRPr="00407919">
        <w:rPr>
          <w:rFonts w:ascii="Verdana" w:hAnsi="Verdana"/>
          <w:sz w:val="24"/>
          <w:szCs w:val="24"/>
        </w:rPr>
        <w:t xml:space="preserve">en </w:t>
      </w:r>
      <w:r w:rsidRPr="00407919">
        <w:rPr>
          <w:rFonts w:ascii="Verdana" w:hAnsi="Verdana"/>
          <w:sz w:val="24"/>
          <w:szCs w:val="24"/>
        </w:rPr>
        <w:t>sous</w:t>
      </w:r>
      <w:r w:rsidR="00297EFD" w:rsidRPr="00407919">
        <w:rPr>
          <w:rFonts w:ascii="Verdana" w:hAnsi="Verdana"/>
          <w:sz w:val="24"/>
          <w:szCs w:val="24"/>
        </w:rPr>
        <w:t>-</w:t>
      </w:r>
      <w:r w:rsidRPr="00407919">
        <w:rPr>
          <w:rFonts w:ascii="Verdana" w:hAnsi="Verdana"/>
          <w:sz w:val="24"/>
          <w:szCs w:val="24"/>
        </w:rPr>
        <w:t>tâche</w:t>
      </w:r>
      <w:r w:rsidR="00297EFD" w:rsidRPr="00407919">
        <w:rPr>
          <w:rFonts w:ascii="Verdana" w:hAnsi="Verdana"/>
          <w:sz w:val="24"/>
          <w:szCs w:val="24"/>
        </w:rPr>
        <w:t>s</w:t>
      </w:r>
      <w:r w:rsidRPr="00407919">
        <w:rPr>
          <w:rFonts w:ascii="Verdana" w:hAnsi="Verdana"/>
          <w:sz w:val="24"/>
          <w:szCs w:val="24"/>
        </w:rPr>
        <w:t xml:space="preserve"> plus simple</w:t>
      </w:r>
      <w:r w:rsidR="00297EFD" w:rsidRPr="00407919">
        <w:rPr>
          <w:rFonts w:ascii="Verdana" w:hAnsi="Verdana"/>
          <w:sz w:val="24"/>
          <w:szCs w:val="24"/>
        </w:rPr>
        <w:t>s</w:t>
      </w:r>
      <w:r w:rsidRPr="00407919">
        <w:rPr>
          <w:rFonts w:ascii="Verdana" w:hAnsi="Verdana"/>
          <w:sz w:val="24"/>
          <w:szCs w:val="24"/>
        </w:rPr>
        <w:t>. Les enfants ont besoin de simplification.</w:t>
      </w:r>
    </w:p>
    <w:p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Cet outil leur permet d’être plus autonome</w:t>
      </w:r>
      <w:r w:rsidR="00297EFD" w:rsidRPr="00407919">
        <w:rPr>
          <w:rFonts w:ascii="Verdana" w:hAnsi="Verdana"/>
          <w:sz w:val="24"/>
          <w:szCs w:val="24"/>
        </w:rPr>
        <w:t>s</w:t>
      </w:r>
      <w:r w:rsidRPr="00407919">
        <w:rPr>
          <w:rFonts w:ascii="Verdana" w:hAnsi="Verdana"/>
          <w:sz w:val="24"/>
          <w:szCs w:val="24"/>
        </w:rPr>
        <w:t xml:space="preserve"> dans le brossage des gens.</w:t>
      </w:r>
    </w:p>
    <w:p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On a mis en place la guidance, et pour certains une autonomie partielles ou complètes.</w:t>
      </w:r>
    </w:p>
    <w:p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Cette application bénéficie aussi aux enfants réfractaires aux coopérants et pour les amener à se brosser les dents quotidiennement. Finalement, un public plus vaste que ce que l’on pouvait imaginer.</w:t>
      </w:r>
    </w:p>
    <w:p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_ Il avait sa feuille avec c</w:t>
      </w:r>
      <w:r w:rsidR="00297EFD" w:rsidRPr="00407919">
        <w:rPr>
          <w:rFonts w:ascii="Verdana" w:hAnsi="Verdana"/>
          <w:sz w:val="24"/>
          <w:szCs w:val="24"/>
        </w:rPr>
        <w:t>es</w:t>
      </w:r>
      <w:r w:rsidRPr="00407919">
        <w:rPr>
          <w:rFonts w:ascii="Verdana" w:hAnsi="Verdana"/>
          <w:sz w:val="24"/>
          <w:szCs w:val="24"/>
        </w:rPr>
        <w:t xml:space="preserve"> pictogramme</w:t>
      </w:r>
      <w:r w:rsidR="00297EFD" w:rsidRPr="00407919">
        <w:rPr>
          <w:rFonts w:ascii="Verdana" w:hAnsi="Verdana"/>
          <w:sz w:val="24"/>
          <w:szCs w:val="24"/>
        </w:rPr>
        <w:t>s</w:t>
      </w:r>
      <w:r w:rsidRPr="00407919">
        <w:rPr>
          <w:rFonts w:ascii="Verdana" w:hAnsi="Verdana"/>
          <w:sz w:val="24"/>
          <w:szCs w:val="24"/>
        </w:rPr>
        <w:t xml:space="preserve"> : maintenant, je dois m’asseoir. La lumière va s’allumer.</w:t>
      </w:r>
    </w:p>
    <w:p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_ Je compte jusqu’à 10 : et je fais comme ça : en haut et en bas.</w:t>
      </w:r>
    </w:p>
    <w:p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_ Ça s’est super bien passé, il a eu son diplôme. Voilà.</w:t>
      </w:r>
    </w:p>
    <w:p w:rsidR="00F2431F" w:rsidRPr="00407919" w:rsidRDefault="00F2431F" w:rsidP="00FA5F6D">
      <w:pPr>
        <w:spacing w:after="240" w:line="240" w:lineRule="auto"/>
        <w:ind w:left="284"/>
        <w:rPr>
          <w:rFonts w:ascii="Verdana" w:hAnsi="Verdana"/>
          <w:sz w:val="24"/>
          <w:szCs w:val="24"/>
        </w:rPr>
      </w:pPr>
    </w:p>
    <w:p w:rsidR="00B65ECD" w:rsidRPr="00407919" w:rsidRDefault="00B65ECD" w:rsidP="00FA5F6D">
      <w:pPr>
        <w:spacing w:after="240" w:line="240" w:lineRule="auto"/>
        <w:ind w:left="284"/>
        <w:rPr>
          <w:rFonts w:ascii="Verdana" w:hAnsi="Verdana"/>
          <w:sz w:val="24"/>
          <w:szCs w:val="24"/>
        </w:rPr>
      </w:pPr>
    </w:p>
    <w:p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_ Voilà, la petite vidéo.</w:t>
      </w:r>
    </w:p>
    <w:p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Elle vous explique déjà très bien la problématique de la recherche. Mais nous allons quand même donner la parole à Serena Lopez-Cazaux et Véronique le Dour pour revenir sur le brossage des dents chez les enfants qui ont des troubles autistiques.</w:t>
      </w:r>
    </w:p>
    <w:p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Le passage d’un examen dentaire n’est pas juste un petit problème : c’est un problème d’hygiène majeure.</w:t>
      </w:r>
    </w:p>
    <w:p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Cela peut aller très loin. Vous me disiez que cela peut aller jusqu’à des besoins d’anesthésie générale</w:t>
      </w:r>
      <w:r w:rsidR="00931D6C" w:rsidRPr="00407919">
        <w:rPr>
          <w:rFonts w:ascii="Verdana" w:hAnsi="Verdana"/>
          <w:sz w:val="24"/>
          <w:szCs w:val="24"/>
        </w:rPr>
        <w:t>,</w:t>
      </w:r>
      <w:r w:rsidRPr="00407919">
        <w:rPr>
          <w:rFonts w:ascii="Verdana" w:hAnsi="Verdana"/>
          <w:sz w:val="24"/>
          <w:szCs w:val="24"/>
        </w:rPr>
        <w:t xml:space="preserve"> car il est impossible de faire venir un enfant chez le dentiste.</w:t>
      </w:r>
    </w:p>
    <w:p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_ Serena Lopez-Cazaux :</w:t>
      </w:r>
    </w:p>
    <w:p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c’est vrai que les problèmes bucco-dentaires, c’est le besoin de santé le plus insatisfait. C’est le plus délaissé. Que ce soit à la maison pour le brossage, l’accès aux soins en consultation.</w:t>
      </w:r>
    </w:p>
    <w:p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C’est vraiment très difficile pour les familles et les enfants.</w:t>
      </w:r>
    </w:p>
    <w:p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On se heurte à cette barrière d’accès aux soins qui devraient être quotidiens pour le brossage et régulier</w:t>
      </w:r>
      <w:r w:rsidR="00297EFD" w:rsidRPr="00407919">
        <w:rPr>
          <w:rFonts w:ascii="Verdana" w:hAnsi="Verdana"/>
          <w:sz w:val="24"/>
          <w:szCs w:val="24"/>
        </w:rPr>
        <w:t>s</w:t>
      </w:r>
      <w:r w:rsidRPr="00407919">
        <w:rPr>
          <w:rFonts w:ascii="Verdana" w:hAnsi="Verdana"/>
          <w:sz w:val="24"/>
          <w:szCs w:val="24"/>
        </w:rPr>
        <w:t xml:space="preserve"> pour les consultations de soins dentaires.</w:t>
      </w:r>
    </w:p>
    <w:p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On parle de sur handicap ; et cela peut créer des situations catastrophiques pour les enfants.</w:t>
      </w:r>
    </w:p>
    <w:p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_ Nous parlons à l’instant du stress parental. Là aussi, ce n’est pas facile à vivre. Et pour les enseignants, personnels éducatifs, médica</w:t>
      </w:r>
      <w:r w:rsidR="00297EFD" w:rsidRPr="00407919">
        <w:rPr>
          <w:rFonts w:ascii="Verdana" w:hAnsi="Verdana"/>
          <w:sz w:val="24"/>
          <w:szCs w:val="24"/>
        </w:rPr>
        <w:t>ux</w:t>
      </w:r>
      <w:r w:rsidRPr="00407919">
        <w:rPr>
          <w:rFonts w:ascii="Verdana" w:hAnsi="Verdana"/>
          <w:sz w:val="24"/>
          <w:szCs w:val="24"/>
        </w:rPr>
        <w:t>, c’est une problématique qui vous tenait à cœur, Véronique, vous aussi ?</w:t>
      </w:r>
    </w:p>
    <w:p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Vous allez nous raconter comment vous avez coopéré avec la chercheuse et les équipes de terrains.</w:t>
      </w:r>
    </w:p>
    <w:p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_ Avec Serena, nous nous sommes rencontrés dans le cadre du projet Çated.</w:t>
      </w:r>
    </w:p>
    <w:p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Moi, enseignant</w:t>
      </w:r>
      <w:r w:rsidR="00297EFD" w:rsidRPr="00407919">
        <w:rPr>
          <w:rFonts w:ascii="Verdana" w:hAnsi="Verdana"/>
          <w:sz w:val="24"/>
          <w:szCs w:val="24"/>
        </w:rPr>
        <w:t>e</w:t>
      </w:r>
      <w:r w:rsidRPr="00407919">
        <w:rPr>
          <w:rFonts w:ascii="Verdana" w:hAnsi="Verdana"/>
          <w:sz w:val="24"/>
          <w:szCs w:val="24"/>
        </w:rPr>
        <w:t>, j’étais très intéressée et j’ai vu l’engouement de mes élèves qui étaient immédiats.</w:t>
      </w:r>
    </w:p>
    <w:p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Cette expérience autour de l’application numérique, il faut savoir que pour ses enfants, le repérage temporel et extrêmement compliqué : tant dans la chronologie de séquences que la notion de durée d’une activité.</w:t>
      </w:r>
    </w:p>
    <w:p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J’étais sensibilisée à cela.</w:t>
      </w:r>
    </w:p>
    <w:p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 xml:space="preserve">Et l’application </w:t>
      </w:r>
      <w:r w:rsidR="00297EFD" w:rsidRPr="00407919">
        <w:rPr>
          <w:rFonts w:ascii="Verdana" w:hAnsi="Verdana"/>
          <w:sz w:val="24"/>
          <w:szCs w:val="24"/>
        </w:rPr>
        <w:t>Çated</w:t>
      </w:r>
      <w:r w:rsidRPr="00407919">
        <w:rPr>
          <w:rFonts w:ascii="Verdana" w:hAnsi="Verdana"/>
          <w:sz w:val="24"/>
          <w:szCs w:val="24"/>
        </w:rPr>
        <w:t xml:space="preserve"> est venue apporter une compensation et permettre aux élèves de gagner en autonomie. </w:t>
      </w:r>
    </w:p>
    <w:p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 xml:space="preserve"> </w:t>
      </w:r>
      <w:r w:rsidR="00297EFD" w:rsidRPr="00407919">
        <w:rPr>
          <w:rFonts w:ascii="Verdana" w:hAnsi="Verdana"/>
          <w:sz w:val="24"/>
          <w:szCs w:val="24"/>
        </w:rPr>
        <w:t>E</w:t>
      </w:r>
      <w:r w:rsidRPr="00407919">
        <w:rPr>
          <w:rFonts w:ascii="Verdana" w:hAnsi="Verdana"/>
          <w:sz w:val="24"/>
          <w:szCs w:val="24"/>
        </w:rPr>
        <w:t>t même, elle est venue s’inscrire plus concrètement dans la classe.</w:t>
      </w:r>
    </w:p>
    <w:p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Il faut savoir que les enfants autistes se réfugient rapidement dans leur monde quand ils sont difficultés.</w:t>
      </w:r>
    </w:p>
    <w:p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 xml:space="preserve">Je dirais que cet outil iPad </w:t>
      </w:r>
      <w:r w:rsidR="00297EFD" w:rsidRPr="00407919">
        <w:rPr>
          <w:rFonts w:ascii="Verdana" w:hAnsi="Verdana"/>
          <w:sz w:val="24"/>
          <w:szCs w:val="24"/>
        </w:rPr>
        <w:t>Çated</w:t>
      </w:r>
      <w:r w:rsidRPr="00407919">
        <w:rPr>
          <w:rFonts w:ascii="Verdana" w:hAnsi="Verdana"/>
          <w:sz w:val="24"/>
          <w:szCs w:val="24"/>
        </w:rPr>
        <w:t xml:space="preserve"> a permis de fédérer le groupe d’élèves et a permis des médiations intéressantes sur la pédagogie sociale.</w:t>
      </w:r>
    </w:p>
    <w:p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Puis, j’ai rencontré Serena. J’ai pensé que c’était aussi l’opportunité d’aborder la notion de soins pour des élèves autistes.</w:t>
      </w:r>
    </w:p>
    <w:p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Ce rapport au corps et très compliqué pour ses enfants. Je me suis dit que cela pouvait être une entrée dans le cadre des nouveaux programmes scolaires, le parcours de santé. J’ai pensé que c’était très intéressant et vraiment cela s’est avéré très intéressant.</w:t>
      </w:r>
    </w:p>
    <w:p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_ Un mot sur le processus qui permet de valider l’outil est de dire qu’il est efficace.</w:t>
      </w:r>
    </w:p>
    <w:p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_ Au départ, nous avons évalué les enfants. Nous avons travaillé dans cette structure éducative différente avec des enfants d’âges variés de l’âge de trois ans à 19 ans, et des déficiences variables et multiples.</w:t>
      </w:r>
    </w:p>
    <w:p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 xml:space="preserve">Nous les avons aussi évalués au fur et à mesure du programme d’entraînement. C’est un véritable programme d’entraînement qui a été mis en place avec une tablette et l’application </w:t>
      </w:r>
      <w:r w:rsidR="00297EFD" w:rsidRPr="00407919">
        <w:rPr>
          <w:rFonts w:ascii="Verdana" w:hAnsi="Verdana"/>
          <w:sz w:val="24"/>
          <w:szCs w:val="24"/>
        </w:rPr>
        <w:t>Çated</w:t>
      </w:r>
      <w:r w:rsidRPr="00407919">
        <w:rPr>
          <w:rFonts w:ascii="Verdana" w:hAnsi="Verdana"/>
          <w:sz w:val="24"/>
          <w:szCs w:val="24"/>
        </w:rPr>
        <w:t xml:space="preserve"> au centre du programme.</w:t>
      </w:r>
    </w:p>
    <w:p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J’insiste : au fur et à mesure du temps, nous avons vu que cela fonctionnait de mieux en mieux. Et nous avons fait des grilles de cotation. Les analyses nous ont montré que les enfants progressaient de façon significative tout au long du programme pour obtenir de bons résultats à la fin.</w:t>
      </w:r>
    </w:p>
    <w:p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_ Et c’est un outil adaptable, évolutif, personnalisable.</w:t>
      </w:r>
    </w:p>
    <w:p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_ Oui, c’est très important. Cela permettait aux enfants de prendre des photos.</w:t>
      </w:r>
    </w:p>
    <w:p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Dans ce travail de partenariat, on s’est rendu compte que certains enfants autistes n’accédaient même pas au décryptage d’un picto.</w:t>
      </w:r>
    </w:p>
    <w:p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On était obligé de passer par une photographie d’un objet, du dentifrice, etc. pour petit à petit arriver à une abstraction et un écrit : «  je prends mon dentifrice…</w:t>
      </w:r>
      <w:r w:rsidR="00C13EC8" w:rsidRPr="00407919">
        <w:rPr>
          <w:rFonts w:ascii="Verdana" w:hAnsi="Verdana"/>
          <w:sz w:val="24"/>
          <w:szCs w:val="24"/>
        </w:rPr>
        <w:t> »</w:t>
      </w:r>
    </w:p>
    <w:p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_ Nous avions mis au point une banque de pictogrammes intéressants. Mais cela ne convient pas à tout le monde. Donc les parents peuvent télécharger les pictogrammes qui leur semblent le plus adapté</w:t>
      </w:r>
      <w:r w:rsidR="00297EFD" w:rsidRPr="00407919">
        <w:rPr>
          <w:rFonts w:ascii="Verdana" w:hAnsi="Verdana"/>
          <w:sz w:val="24"/>
          <w:szCs w:val="24"/>
        </w:rPr>
        <w:t>s</w:t>
      </w:r>
      <w:r w:rsidRPr="00407919">
        <w:rPr>
          <w:rFonts w:ascii="Verdana" w:hAnsi="Verdana"/>
          <w:sz w:val="24"/>
          <w:szCs w:val="24"/>
        </w:rPr>
        <w:t xml:space="preserve"> à leur enfant.</w:t>
      </w:r>
    </w:p>
    <w:p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Ce côté personnalisable de l’application m’avait séduit au départ. C’est un gros avantage pour toucher le plus de monde.</w:t>
      </w:r>
    </w:p>
    <w:p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_ Je le disais en introduction, le projet de recherche a bien avancé même s’il n’est pas totalement finalisé.</w:t>
      </w:r>
    </w:p>
    <w:p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Qu’est-ce qui manque aujourd’hui : vous aimeriez la participation de plus de monde, investissements dans le projet de recherche, d’autres structures ?</w:t>
      </w:r>
    </w:p>
    <w:p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_ C’est vrai, j’étais sur le terrain pendant huit mois. Je continue d’y revenir régulièrement.</w:t>
      </w:r>
    </w:p>
    <w:p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Tout le monde est d’accord : la problématique bucco-dentaire est importante et galère, on n’y arrive pas.</w:t>
      </w:r>
    </w:p>
    <w:p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Après, il faudrait que les structures éducatives fassent ce constat et agissent, qu</w:t>
      </w:r>
      <w:r w:rsidR="00297EFD" w:rsidRPr="00407919">
        <w:rPr>
          <w:rFonts w:ascii="Verdana" w:hAnsi="Verdana"/>
          <w:sz w:val="24"/>
          <w:szCs w:val="24"/>
        </w:rPr>
        <w:t>’</w:t>
      </w:r>
      <w:r w:rsidRPr="00407919">
        <w:rPr>
          <w:rFonts w:ascii="Verdana" w:hAnsi="Verdana"/>
          <w:sz w:val="24"/>
          <w:szCs w:val="24"/>
        </w:rPr>
        <w:t>elles mettent les mains dans le cambouis et qu’elle</w:t>
      </w:r>
      <w:r w:rsidR="00297EFD" w:rsidRPr="00407919">
        <w:rPr>
          <w:rFonts w:ascii="Verdana" w:hAnsi="Verdana"/>
          <w:sz w:val="24"/>
          <w:szCs w:val="24"/>
        </w:rPr>
        <w:t>s</w:t>
      </w:r>
      <w:r w:rsidRPr="00407919">
        <w:rPr>
          <w:rFonts w:ascii="Verdana" w:hAnsi="Verdana"/>
          <w:sz w:val="24"/>
          <w:szCs w:val="24"/>
        </w:rPr>
        <w:t xml:space="preserve"> fassent de cette prise en charge bucco-dentaire une priorité.</w:t>
      </w:r>
    </w:p>
    <w:p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Et ce n’est pas le cas. Dans les structures éducatives</w:t>
      </w:r>
      <w:r w:rsidR="00297EFD" w:rsidRPr="00407919">
        <w:rPr>
          <w:rFonts w:ascii="Verdana" w:hAnsi="Verdana"/>
          <w:sz w:val="24"/>
          <w:szCs w:val="24"/>
        </w:rPr>
        <w:t>,</w:t>
      </w:r>
      <w:r w:rsidRPr="00407919">
        <w:rPr>
          <w:rFonts w:ascii="Verdana" w:hAnsi="Verdana"/>
          <w:sz w:val="24"/>
          <w:szCs w:val="24"/>
        </w:rPr>
        <w:t xml:space="preserve"> je suis allée pendant huit ou 10 mois, une fois que je suis partie, il se passe moins de choses.</w:t>
      </w:r>
    </w:p>
    <w:p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Il ne suffit pas de dire que les structures bucco-dentaires se désengagent.</w:t>
      </w:r>
    </w:p>
    <w:p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_ Et cela suppose un vrai transfert de compétences de la part de Serena.</w:t>
      </w:r>
    </w:p>
    <w:p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Je voudrais souligner le partenariat avec deux AVS : un accompagnement de proximité avec nos élèves absolument nécessaires. Dans ce transfert de compétences, nous sommes devenus aussi autonomes.</w:t>
      </w:r>
    </w:p>
    <w:p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Nous avons appris des choses.</w:t>
      </w:r>
    </w:p>
    <w:p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Et quand on se lave les dents maintenant, nous pensons à Serena trois fois par jour.</w:t>
      </w:r>
    </w:p>
    <w:p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Ce que je constate, pour ma part, dans notre école, c’est que le brossage des dents dans l’école a amené des choses, une vraie autonomie de la part de mes élèves.</w:t>
      </w:r>
    </w:p>
    <w:p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Maintenant, quand ils arrivent dans la classe à 14 heures, car pour le moment la municipalité ne veut pas s’en occuper, les élèves n’ont même plus besoin de moi.</w:t>
      </w:r>
    </w:p>
    <w:p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C’est intégré. Actuellement, ils n’ont plus besoin de</w:t>
      </w:r>
      <w:r w:rsidR="00297EFD" w:rsidRPr="00407919">
        <w:rPr>
          <w:rFonts w:ascii="Verdana" w:hAnsi="Verdana"/>
          <w:sz w:val="24"/>
          <w:szCs w:val="24"/>
        </w:rPr>
        <w:t xml:space="preserve"> Çated</w:t>
      </w:r>
      <w:r w:rsidRPr="00407919">
        <w:rPr>
          <w:rFonts w:ascii="Verdana" w:hAnsi="Verdana"/>
          <w:sz w:val="24"/>
          <w:szCs w:val="24"/>
        </w:rPr>
        <w:t xml:space="preserve"> dentaire. Ils ont une excellente mémoire, mais il y a vraiment un travail d’apprentissage qui était fait.</w:t>
      </w:r>
    </w:p>
    <w:p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_ Quand on voit votre enthousiasme et à quel point le projet fonctionne, c’est un apport immédiat et concret dans la vie des gens ; comment expliquer que toutes ces structures ne sont pas autant réactives ?</w:t>
      </w:r>
    </w:p>
    <w:p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_ Changement de pratiques, intégration de nouvelles activités dans un planning déjà chargé.</w:t>
      </w:r>
    </w:p>
    <w:p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Dans les structures o</w:t>
      </w:r>
      <w:r w:rsidR="00297EFD" w:rsidRPr="00407919">
        <w:rPr>
          <w:rFonts w:ascii="Verdana" w:hAnsi="Verdana"/>
          <w:sz w:val="24"/>
          <w:szCs w:val="24"/>
        </w:rPr>
        <w:t>ù</w:t>
      </w:r>
      <w:r w:rsidRPr="00407919">
        <w:rPr>
          <w:rFonts w:ascii="Verdana" w:hAnsi="Verdana"/>
          <w:sz w:val="24"/>
          <w:szCs w:val="24"/>
        </w:rPr>
        <w:t xml:space="preserve"> les aidants ou les éducateurs se sont moins impliqués, c’est vrai que, moi, quand j’étais là je faisais le travail. Mais après, il faut pérenniser cela. Il faut que les aidants éducatifs veuillent bien intégrer</w:t>
      </w:r>
      <w:r w:rsidR="00297EFD" w:rsidRPr="00407919">
        <w:rPr>
          <w:rFonts w:ascii="Verdana" w:hAnsi="Verdana"/>
          <w:sz w:val="24"/>
          <w:szCs w:val="24"/>
        </w:rPr>
        <w:t xml:space="preserve"> et</w:t>
      </w:r>
      <w:r w:rsidRPr="00407919">
        <w:rPr>
          <w:rFonts w:ascii="Verdana" w:hAnsi="Verdana"/>
          <w:sz w:val="24"/>
          <w:szCs w:val="24"/>
        </w:rPr>
        <w:t xml:space="preserve"> mettre cela en place.</w:t>
      </w:r>
    </w:p>
    <w:p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Ce n’est pas toujours évident de caler cela dans un planning déjà très chargé.</w:t>
      </w:r>
    </w:p>
    <w:p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C’est pour cela que je parle de priorité à trouver et à poser.</w:t>
      </w:r>
    </w:p>
    <w:p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_Je pense que l’on touche aussi aux représentations. Il y a de nouvelles choses à mettre en place dans l’accompagnement des élèves autistes.</w:t>
      </w:r>
    </w:p>
    <w:p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Tout est très complémentaire.</w:t>
      </w:r>
    </w:p>
    <w:p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 xml:space="preserve">Je pense que le cadre de travail est extrêmement important. </w:t>
      </w:r>
      <w:r w:rsidR="00297EFD" w:rsidRPr="00407919">
        <w:rPr>
          <w:rFonts w:ascii="Verdana" w:hAnsi="Verdana"/>
          <w:sz w:val="24"/>
          <w:szCs w:val="24"/>
        </w:rPr>
        <w:t>D</w:t>
      </w:r>
      <w:r w:rsidRPr="00407919">
        <w:rPr>
          <w:rFonts w:ascii="Verdana" w:hAnsi="Verdana"/>
          <w:sz w:val="24"/>
          <w:szCs w:val="24"/>
        </w:rPr>
        <w:t>onner une tablette, cela ne sert à rien.</w:t>
      </w:r>
    </w:p>
    <w:p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La tablette est une médiation. Il y a quelque chose à creuser.</w:t>
      </w:r>
    </w:p>
    <w:p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J’espère que les mentalités, les représentations de certains SESSAD vont évoluer aussi par rapport à tout cela.</w:t>
      </w:r>
    </w:p>
    <w:p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_ Jean-Claude, un avis : on a un projet de recherche qui est déjà une belle réussite. Et on a l’impression que derrière cela ne suit pas.</w:t>
      </w:r>
    </w:p>
    <w:p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Cela n’a pas l’engouement que cela devrait avoir : comment expliquer cela ?</w:t>
      </w:r>
    </w:p>
    <w:p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_ Jean-Claude Ameisen :</w:t>
      </w:r>
    </w:p>
    <w:p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c’est emblématique, c’est remarquable. La santé à l’école, le rôle des outils numériques, et on va le voir tout à l’heure, cela dit quelque chose</w:t>
      </w:r>
      <w:r w:rsidR="00297EFD" w:rsidRPr="00407919">
        <w:rPr>
          <w:rFonts w:ascii="Verdana" w:hAnsi="Verdana"/>
          <w:sz w:val="24"/>
          <w:szCs w:val="24"/>
        </w:rPr>
        <w:t>,</w:t>
      </w:r>
      <w:r w:rsidRPr="00407919">
        <w:rPr>
          <w:rFonts w:ascii="Verdana" w:hAnsi="Verdana"/>
          <w:sz w:val="24"/>
          <w:szCs w:val="24"/>
        </w:rPr>
        <w:t xml:space="preserve"> au-delà des enfants avec handicap</w:t>
      </w:r>
      <w:r w:rsidR="00297EFD" w:rsidRPr="00407919">
        <w:rPr>
          <w:rFonts w:ascii="Verdana" w:hAnsi="Verdana"/>
          <w:sz w:val="24"/>
          <w:szCs w:val="24"/>
        </w:rPr>
        <w:t>,</w:t>
      </w:r>
      <w:r w:rsidRPr="00407919">
        <w:rPr>
          <w:rFonts w:ascii="Verdana" w:hAnsi="Verdana"/>
          <w:sz w:val="24"/>
          <w:szCs w:val="24"/>
        </w:rPr>
        <w:t xml:space="preserve"> sur une sous-utilisation majeure des outils dans l’éducation générale.</w:t>
      </w:r>
    </w:p>
    <w:p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 xml:space="preserve">Cela distrait, ou c’est simplement du jeu. Mais </w:t>
      </w:r>
      <w:r w:rsidR="00297EFD" w:rsidRPr="00407919">
        <w:rPr>
          <w:rFonts w:ascii="Verdana" w:hAnsi="Verdana"/>
          <w:sz w:val="24"/>
          <w:szCs w:val="24"/>
        </w:rPr>
        <w:t xml:space="preserve">nous allons </w:t>
      </w:r>
      <w:r w:rsidRPr="00407919">
        <w:rPr>
          <w:rFonts w:ascii="Verdana" w:hAnsi="Verdana"/>
          <w:sz w:val="24"/>
          <w:szCs w:val="24"/>
        </w:rPr>
        <w:t>vous montrer que cela peut avoir un effet pédagogique majeur quand c’est bien pensé et utilisé. Toute l’histoire de l’autisme et les méthodes **  les pictogrammes sur un iPad, c’est fantastique.</w:t>
      </w:r>
    </w:p>
    <w:p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On parle souvent de l’informatique comme quelque chose qui ramène à un plus petit dénominateur commun, là c’est l’inverse. Cela permet de rendre particuliers, d’adapter à l’enfant.</w:t>
      </w:r>
    </w:p>
    <w:p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C’est remarquable.</w:t>
      </w:r>
    </w:p>
    <w:p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Et puis, et je ne sais pas si c’est cela la résistance, quelque chose est frappant : notre système éducatif d’une manière générale voit l’élève comme passif.</w:t>
      </w:r>
    </w:p>
    <w:p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L’élève doit apprendre et restituer ce qu’il a appris.</w:t>
      </w:r>
    </w:p>
    <w:p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Or voilà un instrument dans lequel il y a une appropriation par l’enfant de l’outil qui lui est donné. Au point qu’il pourrait même s’en passer dans certains cas.</w:t>
      </w:r>
    </w:p>
    <w:p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C’est donc une leçon d’apprentissage de l’autonomie.</w:t>
      </w:r>
    </w:p>
    <w:p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 xml:space="preserve">Je ne suis pas certain qu’une partie de la résistance dans les établissements ne soit pas une gêne vis-à-vis d’un système logique dans lequel l’inventivité des enseignants, et l’appropriation par les élèves et le but recherché, et pas simplement l’adaptation </w:t>
      </w:r>
      <w:r w:rsidR="006620EE" w:rsidRPr="00407919">
        <w:rPr>
          <w:rFonts w:ascii="Verdana" w:hAnsi="Verdana"/>
          <w:sz w:val="24"/>
          <w:szCs w:val="24"/>
        </w:rPr>
        <w:t xml:space="preserve">de </w:t>
      </w:r>
      <w:r w:rsidRPr="00407919">
        <w:rPr>
          <w:rFonts w:ascii="Verdana" w:hAnsi="Verdana"/>
          <w:sz w:val="24"/>
          <w:szCs w:val="24"/>
        </w:rPr>
        <w:t>quelque chose de préétabli.</w:t>
      </w:r>
    </w:p>
    <w:p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Cela a des applications majeures pour l’autiste, pour la question de l’hygiène bucco-dentaire.</w:t>
      </w:r>
    </w:p>
    <w:p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Et cela soulève des questions extrêmement générales. C’est extrêmement intéressant.</w:t>
      </w:r>
    </w:p>
    <w:p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J’avais une interrogation en lisant votre résumé : la très faible participation des familles, de mémoire.</w:t>
      </w:r>
    </w:p>
    <w:p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Il me semble qu’un seul tiers des familles a répondu à l’étude alors qu’elles étaient toutes d’accord.</w:t>
      </w:r>
    </w:p>
    <w:p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_ Pas dans notre classe.</w:t>
      </w:r>
    </w:p>
    <w:p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_ Et très peu de familles utilisaient l’iPad à la maison.</w:t>
      </w:r>
    </w:p>
    <w:p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Je me demandais si elle se demandait que ce n</w:t>
      </w:r>
      <w:r w:rsidR="006620EE" w:rsidRPr="00407919">
        <w:rPr>
          <w:rFonts w:ascii="Verdana" w:hAnsi="Verdana"/>
          <w:sz w:val="24"/>
          <w:szCs w:val="24"/>
        </w:rPr>
        <w:t>e fû</w:t>
      </w:r>
      <w:r w:rsidRPr="00407919">
        <w:rPr>
          <w:rFonts w:ascii="Verdana" w:hAnsi="Verdana"/>
          <w:sz w:val="24"/>
          <w:szCs w:val="24"/>
        </w:rPr>
        <w:t>t pas une priorité par rapport à d’autres priorités ?</w:t>
      </w:r>
    </w:p>
    <w:p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Vous n’avez pas de participation active d’associations de familles avec autisme. Je me demandais si un relais par les associations ne permettrait pas de tisser un lien entre le système scolaire et les familles elles-mêmes.</w:t>
      </w:r>
    </w:p>
    <w:p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Cela m’a interrogé.</w:t>
      </w:r>
    </w:p>
    <w:p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_ Quand vous dites qu’à peu près 30 % des familles ont répondu, nous avons impliqué les familles au départ et à la fin avec des questionnaires. On leur a demandé comment se passai</w:t>
      </w:r>
      <w:r w:rsidR="006620EE" w:rsidRPr="00407919">
        <w:rPr>
          <w:rFonts w:ascii="Verdana" w:hAnsi="Verdana"/>
          <w:sz w:val="24"/>
          <w:szCs w:val="24"/>
        </w:rPr>
        <w:t>en</w:t>
      </w:r>
      <w:r w:rsidRPr="00407919">
        <w:rPr>
          <w:rFonts w:ascii="Verdana" w:hAnsi="Verdana"/>
          <w:sz w:val="24"/>
          <w:szCs w:val="24"/>
        </w:rPr>
        <w:t>t le brossage</w:t>
      </w:r>
      <w:r w:rsidR="006620EE" w:rsidRPr="00407919">
        <w:rPr>
          <w:rFonts w:ascii="Verdana" w:hAnsi="Verdana"/>
          <w:sz w:val="24"/>
          <w:szCs w:val="24"/>
        </w:rPr>
        <w:t xml:space="preserve"> et</w:t>
      </w:r>
      <w:r w:rsidRPr="00407919">
        <w:rPr>
          <w:rFonts w:ascii="Verdana" w:hAnsi="Verdana"/>
          <w:sz w:val="24"/>
          <w:szCs w:val="24"/>
        </w:rPr>
        <w:t xml:space="preserve"> les soins dentaires, pour voir d’où l’on partait, les difficultés à la maison.</w:t>
      </w:r>
    </w:p>
    <w:p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Et à la fin, un questionnaire pour voir les progrès et voir s’ils avaient intégré l’outil numérique à la maison puisque nous avions distribué les pictogrammes aux familles. Mais pas les tablettes. Deux tiers des familles avaient des tablettes d</w:t>
      </w:r>
      <w:r w:rsidR="006620EE" w:rsidRPr="00407919">
        <w:rPr>
          <w:rFonts w:ascii="Verdana" w:hAnsi="Verdana"/>
          <w:sz w:val="24"/>
          <w:szCs w:val="24"/>
        </w:rPr>
        <w:t xml:space="preserve">es </w:t>
      </w:r>
      <w:r w:rsidRPr="00407919">
        <w:rPr>
          <w:rFonts w:ascii="Verdana" w:hAnsi="Verdana"/>
          <w:sz w:val="24"/>
          <w:szCs w:val="24"/>
        </w:rPr>
        <w:t>parent</w:t>
      </w:r>
      <w:r w:rsidR="006620EE" w:rsidRPr="00407919">
        <w:rPr>
          <w:rFonts w:ascii="Verdana" w:hAnsi="Verdana"/>
          <w:sz w:val="24"/>
          <w:szCs w:val="24"/>
        </w:rPr>
        <w:t>s</w:t>
      </w:r>
      <w:r w:rsidRPr="00407919">
        <w:rPr>
          <w:rFonts w:ascii="Verdana" w:hAnsi="Verdana"/>
          <w:sz w:val="24"/>
          <w:szCs w:val="24"/>
        </w:rPr>
        <w:t>.</w:t>
      </w:r>
    </w:p>
    <w:p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C’est là que nous avons eu 30 % de réponses.</w:t>
      </w:r>
    </w:p>
    <w:p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Mais nous étions aussi en fin de période scolaire. La non-réponse venait peut-être de là.</w:t>
      </w:r>
    </w:p>
    <w:p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Mais c’est vrai, très peu de familles ont intégré l’outil à la maison. Cela nous a un peu surpris en termes de généralisation.</w:t>
      </w:r>
    </w:p>
    <w:p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Mais je pense que cela vient d’un manque d’implication des familles de notre part.</w:t>
      </w:r>
    </w:p>
    <w:p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Il y a eu des réunions d’information au départ ; nous avons fait une réunion avec la classe de Véronique à la fin du projet.</w:t>
      </w:r>
    </w:p>
    <w:p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Mais nous n’avons pas aidé les familles à programmer les tablettes. Il y avait peut-être un frein à ce niveau-là.</w:t>
      </w:r>
    </w:p>
    <w:p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C’est effectivement un point négatif pour moi.</w:t>
      </w:r>
    </w:p>
    <w:p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_ Ou peut-être l’idée que si l’école fait, ce n’est pas la peine de s’appliquer. C’est intéressant de savoir la raison de ce désintérêt.</w:t>
      </w:r>
    </w:p>
    <w:p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_ Nous avons fait beaucoup de liens avec les familles : nous avons fait les pictogrammes.</w:t>
      </w:r>
    </w:p>
    <w:p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 xml:space="preserve">_ Et certaines familles pouvaient penser : c’est fait le midi. Certaines familles se sont déchargées sur le fait que </w:t>
      </w:r>
      <w:r w:rsidR="006620EE" w:rsidRPr="00407919">
        <w:rPr>
          <w:rFonts w:ascii="Verdana" w:hAnsi="Verdana"/>
          <w:sz w:val="24"/>
          <w:szCs w:val="24"/>
        </w:rPr>
        <w:t xml:space="preserve"> c'était fait</w:t>
      </w:r>
      <w:r w:rsidRPr="00407919">
        <w:rPr>
          <w:rFonts w:ascii="Verdana" w:hAnsi="Verdana"/>
          <w:sz w:val="24"/>
          <w:szCs w:val="24"/>
        </w:rPr>
        <w:t xml:space="preserve"> le midi. Comme il y a tellement de choses à gérer. Au moins, elle était certaine que c’était fait le midi.</w:t>
      </w:r>
    </w:p>
    <w:p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Quand on a interrogé les enfants pour savoir qui se brossai</w:t>
      </w:r>
      <w:r w:rsidR="006620EE" w:rsidRPr="00407919">
        <w:rPr>
          <w:rFonts w:ascii="Verdana" w:hAnsi="Verdana"/>
          <w:sz w:val="24"/>
          <w:szCs w:val="24"/>
        </w:rPr>
        <w:t>t</w:t>
      </w:r>
      <w:r w:rsidRPr="00407919">
        <w:rPr>
          <w:rFonts w:ascii="Verdana" w:hAnsi="Verdana"/>
          <w:sz w:val="24"/>
          <w:szCs w:val="24"/>
        </w:rPr>
        <w:t xml:space="preserve"> les dents le matin : seule la moitié le faisait.</w:t>
      </w:r>
    </w:p>
    <w:p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_ Il était une question de confiance, une délégation.</w:t>
      </w:r>
    </w:p>
    <w:p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_ Et cela pose la question de l’autonomie des élèves. Quand Serena est venue, je les ai sollicités : « c’est à toi d’y penser. Ce n’est pas à maman ou papa d</w:t>
      </w:r>
      <w:r w:rsidR="006620EE" w:rsidRPr="00407919">
        <w:rPr>
          <w:rFonts w:ascii="Verdana" w:hAnsi="Verdana"/>
          <w:sz w:val="24"/>
          <w:szCs w:val="24"/>
        </w:rPr>
        <w:t xml:space="preserve">'y </w:t>
      </w:r>
      <w:r w:rsidRPr="00407919">
        <w:rPr>
          <w:rFonts w:ascii="Verdana" w:hAnsi="Verdana"/>
          <w:sz w:val="24"/>
          <w:szCs w:val="24"/>
        </w:rPr>
        <w:t>pens</w:t>
      </w:r>
      <w:r w:rsidR="006620EE" w:rsidRPr="00407919">
        <w:rPr>
          <w:rFonts w:ascii="Verdana" w:hAnsi="Verdana"/>
          <w:sz w:val="24"/>
          <w:szCs w:val="24"/>
        </w:rPr>
        <w:t>er</w:t>
      </w:r>
      <w:r w:rsidRPr="00407919">
        <w:rPr>
          <w:rFonts w:ascii="Verdana" w:hAnsi="Verdana"/>
          <w:sz w:val="24"/>
          <w:szCs w:val="24"/>
        </w:rPr>
        <w:t xml:space="preserve"> ».</w:t>
      </w:r>
    </w:p>
    <w:p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J’ai retravaillé là-dessus avec mes élèves : nous avons refait un séquentiel collectif du déroulement de la journée en remettant bien les repas.</w:t>
      </w:r>
    </w:p>
    <w:p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Je trouve que c’est intéressant, car c’est revenir encore à l’enfant.</w:t>
      </w:r>
    </w:p>
    <w:p w:rsidR="00421FB1"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 xml:space="preserve">Quand on voit les adultes en difficulté, on revient auprès de l’enfant. J’ai un élève qui ne </w:t>
      </w:r>
      <w:r w:rsidR="006620EE" w:rsidRPr="00407919">
        <w:rPr>
          <w:rFonts w:ascii="Verdana" w:hAnsi="Verdana"/>
          <w:sz w:val="24"/>
          <w:szCs w:val="24"/>
        </w:rPr>
        <w:t>se lavait pas les dents</w:t>
      </w:r>
      <w:r w:rsidRPr="00407919">
        <w:rPr>
          <w:rFonts w:ascii="Verdana" w:hAnsi="Verdana"/>
          <w:sz w:val="24"/>
          <w:szCs w:val="24"/>
        </w:rPr>
        <w:t xml:space="preserve"> le matin. Et la maman m’a dit récemment : « </w:t>
      </w:r>
      <w:r w:rsidR="00421FB1" w:rsidRPr="00407919">
        <w:rPr>
          <w:rFonts w:ascii="Verdana" w:hAnsi="Verdana"/>
          <w:sz w:val="24"/>
          <w:szCs w:val="24"/>
        </w:rPr>
        <w:t>ça y est, il est très content, il se lave les dents le matin ».</w:t>
      </w:r>
    </w:p>
    <w:p w:rsidR="0099770D" w:rsidRPr="00407919" w:rsidRDefault="00421FB1" w:rsidP="00FA5F6D">
      <w:pPr>
        <w:spacing w:after="240" w:line="240" w:lineRule="auto"/>
        <w:ind w:left="284"/>
        <w:rPr>
          <w:rFonts w:ascii="Verdana" w:hAnsi="Verdana"/>
          <w:sz w:val="24"/>
          <w:szCs w:val="24"/>
        </w:rPr>
      </w:pPr>
      <w:r w:rsidRPr="00407919">
        <w:rPr>
          <w:rFonts w:ascii="Verdana" w:hAnsi="Verdana"/>
          <w:sz w:val="24"/>
          <w:szCs w:val="24"/>
        </w:rPr>
        <w:t>C’est important le lien et le cadre entre tous les partenaires.</w:t>
      </w:r>
    </w:p>
    <w:p w:rsidR="00421FB1" w:rsidRPr="00407919" w:rsidRDefault="00421FB1" w:rsidP="00FA5F6D">
      <w:pPr>
        <w:spacing w:after="240" w:line="240" w:lineRule="auto"/>
        <w:ind w:left="284"/>
        <w:rPr>
          <w:rFonts w:ascii="Verdana" w:hAnsi="Verdana"/>
          <w:sz w:val="24"/>
          <w:szCs w:val="24"/>
        </w:rPr>
      </w:pPr>
      <w:r w:rsidRPr="00407919">
        <w:rPr>
          <w:rFonts w:ascii="Verdana" w:hAnsi="Verdana"/>
          <w:sz w:val="24"/>
          <w:szCs w:val="24"/>
        </w:rPr>
        <w:t>_ Je peux vous poser une question anecdotique : je connais un enfant autiste qui adore se brosser les dents avec une brosse électrique parce qu’il considère que c’est un jeu.</w:t>
      </w:r>
    </w:p>
    <w:p w:rsidR="00421FB1" w:rsidRPr="00407919" w:rsidRDefault="00421FB1" w:rsidP="00FA5F6D">
      <w:pPr>
        <w:spacing w:after="240" w:line="240" w:lineRule="auto"/>
        <w:ind w:left="284"/>
        <w:rPr>
          <w:rFonts w:ascii="Verdana" w:hAnsi="Verdana"/>
          <w:sz w:val="24"/>
          <w:szCs w:val="24"/>
        </w:rPr>
      </w:pPr>
      <w:r w:rsidRPr="00407919">
        <w:rPr>
          <w:rFonts w:ascii="Verdana" w:hAnsi="Verdana"/>
          <w:sz w:val="24"/>
          <w:szCs w:val="24"/>
        </w:rPr>
        <w:t>_ Bien sûr, nous en avons. On s’adapte pour l’apprentissage.</w:t>
      </w:r>
    </w:p>
    <w:p w:rsidR="00421FB1" w:rsidRPr="00407919" w:rsidRDefault="00421FB1" w:rsidP="00FA5F6D">
      <w:pPr>
        <w:spacing w:after="240" w:line="240" w:lineRule="auto"/>
        <w:ind w:left="284"/>
        <w:rPr>
          <w:rFonts w:ascii="Verdana" w:hAnsi="Verdana"/>
          <w:sz w:val="24"/>
          <w:szCs w:val="24"/>
        </w:rPr>
      </w:pPr>
      <w:r w:rsidRPr="00407919">
        <w:rPr>
          <w:rFonts w:ascii="Verdana" w:hAnsi="Verdana"/>
          <w:sz w:val="24"/>
          <w:szCs w:val="24"/>
        </w:rPr>
        <w:t xml:space="preserve">_ Je voudrais témoigner de cette expérience de cinq années avec mes élèves autistes ; d’ailleurs cet enfermement, à travers toutes les expériences que l’on peut mener y compris </w:t>
      </w:r>
      <w:r w:rsidR="006620EE" w:rsidRPr="00407919">
        <w:rPr>
          <w:rFonts w:ascii="Verdana" w:hAnsi="Verdana"/>
          <w:sz w:val="24"/>
          <w:szCs w:val="24"/>
        </w:rPr>
        <w:t>Çated</w:t>
      </w:r>
      <w:r w:rsidRPr="00407919">
        <w:rPr>
          <w:rFonts w:ascii="Verdana" w:hAnsi="Verdana"/>
          <w:sz w:val="24"/>
          <w:szCs w:val="24"/>
        </w:rPr>
        <w:t xml:space="preserve"> dentaire, c’est leur profond désir d’être avec nous. Cela m’émeut chaque jour, je les vois se dépatouiller avec leurs difficultés.</w:t>
      </w:r>
    </w:p>
    <w:p w:rsidR="00421FB1" w:rsidRPr="00407919" w:rsidRDefault="00421FB1" w:rsidP="00FA5F6D">
      <w:pPr>
        <w:spacing w:after="240" w:line="240" w:lineRule="auto"/>
        <w:ind w:left="284"/>
        <w:rPr>
          <w:rFonts w:ascii="Verdana" w:hAnsi="Verdana"/>
          <w:sz w:val="24"/>
          <w:szCs w:val="24"/>
        </w:rPr>
      </w:pPr>
      <w:r w:rsidRPr="00407919">
        <w:rPr>
          <w:rFonts w:ascii="Verdana" w:hAnsi="Verdana"/>
          <w:sz w:val="24"/>
          <w:szCs w:val="24"/>
        </w:rPr>
        <w:t>Et quand ils parviennent à surmonter leurs difficultés, c’est du bonheur.</w:t>
      </w:r>
    </w:p>
    <w:p w:rsidR="00421FB1" w:rsidRPr="00407919" w:rsidRDefault="00421FB1" w:rsidP="00FA5F6D">
      <w:pPr>
        <w:spacing w:after="240" w:line="240" w:lineRule="auto"/>
        <w:ind w:left="284"/>
        <w:rPr>
          <w:rFonts w:ascii="Verdana" w:hAnsi="Verdana"/>
          <w:sz w:val="24"/>
          <w:szCs w:val="24"/>
        </w:rPr>
      </w:pPr>
      <w:r w:rsidRPr="00407919">
        <w:rPr>
          <w:rFonts w:ascii="Verdana" w:hAnsi="Verdana"/>
          <w:sz w:val="24"/>
          <w:szCs w:val="24"/>
        </w:rPr>
        <w:t>Quand un élève autiste vous attrape par le bras sans parler, la reconnaissance est là.</w:t>
      </w:r>
    </w:p>
    <w:p w:rsidR="00421FB1" w:rsidRPr="00407919" w:rsidRDefault="00421FB1" w:rsidP="00FA5F6D">
      <w:pPr>
        <w:spacing w:after="240" w:line="240" w:lineRule="auto"/>
        <w:ind w:left="284"/>
        <w:rPr>
          <w:rFonts w:ascii="Verdana" w:hAnsi="Verdana"/>
          <w:sz w:val="24"/>
          <w:szCs w:val="24"/>
        </w:rPr>
      </w:pPr>
      <w:r w:rsidRPr="00407919">
        <w:rPr>
          <w:rFonts w:ascii="Verdana" w:hAnsi="Verdana"/>
          <w:sz w:val="24"/>
          <w:szCs w:val="24"/>
        </w:rPr>
        <w:t>_ Nous allons continuer à parler du numérique avec le projet suivant.</w:t>
      </w:r>
    </w:p>
    <w:p w:rsidR="0099770D" w:rsidRPr="00407919" w:rsidRDefault="00421FB1" w:rsidP="00FA5F6D">
      <w:pPr>
        <w:spacing w:after="240" w:line="240" w:lineRule="auto"/>
        <w:ind w:left="284"/>
        <w:rPr>
          <w:rFonts w:ascii="Verdana" w:hAnsi="Verdana"/>
          <w:sz w:val="24"/>
          <w:szCs w:val="24"/>
        </w:rPr>
      </w:pPr>
      <w:r w:rsidRPr="00407919">
        <w:rPr>
          <w:rFonts w:ascii="Verdana" w:hAnsi="Verdana"/>
          <w:sz w:val="24"/>
          <w:szCs w:val="24"/>
        </w:rPr>
        <w:t>Mais juste un mot Serena, de votre côté : la prochaine étape, lavage des mains ?</w:t>
      </w:r>
    </w:p>
    <w:p w:rsidR="00421FB1" w:rsidRPr="00407919" w:rsidRDefault="00421FB1" w:rsidP="00FA5F6D">
      <w:pPr>
        <w:spacing w:after="240" w:line="240" w:lineRule="auto"/>
        <w:ind w:left="284"/>
        <w:rPr>
          <w:rFonts w:ascii="Verdana" w:hAnsi="Verdana"/>
          <w:sz w:val="24"/>
          <w:szCs w:val="24"/>
        </w:rPr>
      </w:pPr>
      <w:r w:rsidRPr="00407919">
        <w:rPr>
          <w:rFonts w:ascii="Verdana" w:hAnsi="Verdana"/>
          <w:sz w:val="24"/>
          <w:szCs w:val="24"/>
        </w:rPr>
        <w:t>_ On peut tout séquencer.</w:t>
      </w:r>
    </w:p>
    <w:p w:rsidR="00421FB1" w:rsidRPr="00407919" w:rsidRDefault="00421FB1" w:rsidP="00FA5F6D">
      <w:pPr>
        <w:spacing w:after="240" w:line="240" w:lineRule="auto"/>
        <w:ind w:left="284"/>
        <w:rPr>
          <w:rFonts w:ascii="Verdana" w:hAnsi="Verdana"/>
          <w:sz w:val="24"/>
          <w:szCs w:val="24"/>
        </w:rPr>
      </w:pPr>
      <w:r w:rsidRPr="00407919">
        <w:rPr>
          <w:rFonts w:ascii="Verdana" w:hAnsi="Verdana"/>
          <w:sz w:val="24"/>
          <w:szCs w:val="24"/>
        </w:rPr>
        <w:t>J’ai repris ma casquette de praticien hospitalier</w:t>
      </w:r>
      <w:r w:rsidR="006620EE" w:rsidRPr="00407919">
        <w:rPr>
          <w:rFonts w:ascii="Verdana" w:hAnsi="Verdana"/>
          <w:sz w:val="24"/>
          <w:szCs w:val="24"/>
        </w:rPr>
        <w:t>,</w:t>
      </w:r>
      <w:r w:rsidRPr="00407919">
        <w:rPr>
          <w:rFonts w:ascii="Verdana" w:hAnsi="Verdana"/>
          <w:sz w:val="24"/>
          <w:szCs w:val="24"/>
        </w:rPr>
        <w:t xml:space="preserve"> mais je continue à être chercheuse.</w:t>
      </w:r>
    </w:p>
    <w:p w:rsidR="00421FB1" w:rsidRPr="00407919" w:rsidRDefault="00421FB1" w:rsidP="00FA5F6D">
      <w:pPr>
        <w:spacing w:after="240" w:line="240" w:lineRule="auto"/>
        <w:ind w:left="284"/>
        <w:rPr>
          <w:rFonts w:ascii="Verdana" w:hAnsi="Verdana"/>
          <w:sz w:val="24"/>
          <w:szCs w:val="24"/>
        </w:rPr>
      </w:pPr>
      <w:r w:rsidRPr="00407919">
        <w:rPr>
          <w:rFonts w:ascii="Verdana" w:hAnsi="Verdana"/>
          <w:sz w:val="24"/>
          <w:szCs w:val="24"/>
        </w:rPr>
        <w:t>Après avoir amené les tablettes au sein des structures, je les amène maintenant à l’hôpital en espérant que cela va m’aider à broder des soins auprès des enfants. Donc, de nouveau séquentiel pour des soins plus compliqués.</w:t>
      </w:r>
    </w:p>
    <w:p w:rsidR="00421FB1" w:rsidRPr="00407919" w:rsidRDefault="00421FB1" w:rsidP="00FA5F6D">
      <w:pPr>
        <w:spacing w:after="240" w:line="240" w:lineRule="auto"/>
        <w:ind w:left="284"/>
        <w:rPr>
          <w:rFonts w:ascii="Verdana" w:hAnsi="Verdana"/>
          <w:sz w:val="24"/>
          <w:szCs w:val="24"/>
        </w:rPr>
      </w:pPr>
      <w:r w:rsidRPr="00407919">
        <w:rPr>
          <w:rFonts w:ascii="Verdana" w:hAnsi="Verdana"/>
          <w:sz w:val="24"/>
          <w:szCs w:val="24"/>
        </w:rPr>
        <w:t>_ Je reprends ce que vous disiez : quand on croit ou quand on pense qu’un enfant ou un adulte ne peut pas acquérir certaines connaissances. D’ailleurs on lui permet d’autant moins d’apprendre qu’on croit qu’il en est incapable.</w:t>
      </w:r>
    </w:p>
    <w:p w:rsidR="00421FB1" w:rsidRPr="00407919" w:rsidRDefault="00421FB1" w:rsidP="00FA5F6D">
      <w:pPr>
        <w:spacing w:after="240" w:line="240" w:lineRule="auto"/>
        <w:ind w:left="284"/>
        <w:rPr>
          <w:rFonts w:ascii="Verdana" w:hAnsi="Verdana"/>
          <w:sz w:val="24"/>
          <w:szCs w:val="24"/>
        </w:rPr>
      </w:pPr>
      <w:r w:rsidRPr="00407919">
        <w:rPr>
          <w:rFonts w:ascii="Verdana" w:hAnsi="Verdana"/>
          <w:sz w:val="24"/>
          <w:szCs w:val="24"/>
        </w:rPr>
        <w:t>Vous montrez qu’il y a des moyens de faire en sorte que ce qui paraît impossible</w:t>
      </w:r>
      <w:r w:rsidR="006620EE" w:rsidRPr="00407919">
        <w:rPr>
          <w:rFonts w:ascii="Verdana" w:hAnsi="Verdana"/>
          <w:sz w:val="24"/>
          <w:szCs w:val="24"/>
        </w:rPr>
        <w:t xml:space="preserve"> ou</w:t>
      </w:r>
      <w:r w:rsidRPr="00407919">
        <w:rPr>
          <w:rFonts w:ascii="Verdana" w:hAnsi="Verdana"/>
          <w:sz w:val="24"/>
          <w:szCs w:val="24"/>
        </w:rPr>
        <w:t xml:space="preserve"> difficile, c’est possible. Rechercher les moyens par lesquels ce qui n’est pas a priori imprenable ; on a des méthodes éducatives d’apprentissage dont on pense que ce sont les meilleur</w:t>
      </w:r>
      <w:r w:rsidR="006620EE" w:rsidRPr="00407919">
        <w:rPr>
          <w:rFonts w:ascii="Verdana" w:hAnsi="Verdana"/>
          <w:sz w:val="24"/>
          <w:szCs w:val="24"/>
        </w:rPr>
        <w:t>e</w:t>
      </w:r>
      <w:r w:rsidRPr="00407919">
        <w:rPr>
          <w:rFonts w:ascii="Verdana" w:hAnsi="Verdana"/>
          <w:sz w:val="24"/>
          <w:szCs w:val="24"/>
        </w:rPr>
        <w:t>s</w:t>
      </w:r>
      <w:r w:rsidR="006620EE" w:rsidRPr="00407919">
        <w:rPr>
          <w:rFonts w:ascii="Verdana" w:hAnsi="Verdana"/>
          <w:sz w:val="24"/>
          <w:szCs w:val="24"/>
        </w:rPr>
        <w:t>,</w:t>
      </w:r>
      <w:r w:rsidRPr="00407919">
        <w:rPr>
          <w:rFonts w:ascii="Verdana" w:hAnsi="Verdana"/>
          <w:sz w:val="24"/>
          <w:szCs w:val="24"/>
        </w:rPr>
        <w:t xml:space="preserve"> </w:t>
      </w:r>
      <w:r w:rsidR="006620EE" w:rsidRPr="00407919">
        <w:rPr>
          <w:rFonts w:ascii="Verdana" w:hAnsi="Verdana"/>
          <w:sz w:val="24"/>
          <w:szCs w:val="24"/>
        </w:rPr>
        <w:t>car</w:t>
      </w:r>
      <w:r w:rsidRPr="00407919">
        <w:rPr>
          <w:rFonts w:ascii="Verdana" w:hAnsi="Verdana"/>
          <w:sz w:val="24"/>
          <w:szCs w:val="24"/>
        </w:rPr>
        <w:t xml:space="preserve"> nous n’en avons pas d’autres. C’est fondamentalement une recherche pédagogique.</w:t>
      </w:r>
    </w:p>
    <w:p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 xml:space="preserve">_ Merci à toutes les deux ; </w:t>
      </w:r>
      <w:r w:rsidR="006620EE" w:rsidRPr="00407919">
        <w:rPr>
          <w:rFonts w:ascii="Verdana" w:hAnsi="Verdana"/>
          <w:sz w:val="24"/>
          <w:szCs w:val="24"/>
        </w:rPr>
        <w:t>çated</w:t>
      </w:r>
      <w:r w:rsidRPr="00407919">
        <w:rPr>
          <w:rFonts w:ascii="Verdana" w:hAnsi="Verdana"/>
          <w:sz w:val="24"/>
          <w:szCs w:val="24"/>
        </w:rPr>
        <w:t xml:space="preserve"> un projet dont on reparlera.</w:t>
      </w:r>
    </w:p>
    <w:p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Je propose à nos prochains invités de nous rejoindre en plateau.</w:t>
      </w:r>
    </w:p>
    <w:p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C’est ma vie, je la choisis. Un projet de recherche finalisée.</w:t>
      </w:r>
    </w:p>
    <w:p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Cinq invités pour en parler.</w:t>
      </w:r>
    </w:p>
    <w:p w:rsidR="0099770D"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Nous avons Marie-Claire Haelewyck, responsable d’un service universitaire, chercheuse à l’université de m ;</w:t>
      </w:r>
    </w:p>
    <w:p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 xml:space="preserve">Audrey Landuran et </w:t>
      </w:r>
      <w:r w:rsidR="006620EE" w:rsidRPr="00407919">
        <w:rPr>
          <w:rFonts w:ascii="Verdana" w:hAnsi="Verdana"/>
          <w:sz w:val="24"/>
          <w:szCs w:val="24"/>
        </w:rPr>
        <w:t>É</w:t>
      </w:r>
      <w:r w:rsidRPr="00407919">
        <w:rPr>
          <w:rFonts w:ascii="Verdana" w:hAnsi="Verdana"/>
          <w:sz w:val="24"/>
          <w:szCs w:val="24"/>
        </w:rPr>
        <w:t>douard Clément qui a testé l’application dont nous allons pa</w:t>
      </w:r>
      <w:r w:rsidR="006620EE" w:rsidRPr="00407919">
        <w:rPr>
          <w:rFonts w:ascii="Verdana" w:hAnsi="Verdana"/>
          <w:sz w:val="24"/>
          <w:szCs w:val="24"/>
        </w:rPr>
        <w:t>rl</w:t>
      </w:r>
      <w:r w:rsidRPr="00407919">
        <w:rPr>
          <w:rFonts w:ascii="Verdana" w:hAnsi="Verdana"/>
          <w:sz w:val="24"/>
          <w:szCs w:val="24"/>
        </w:rPr>
        <w:t>er.</w:t>
      </w:r>
    </w:p>
    <w:p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Jean-Paul Champeaux de la fédération trisomie 21 France.</w:t>
      </w:r>
    </w:p>
    <w:p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Et Bernard N’Kaoua, professeur en sciences cognitives à l’université de Bordeaux.</w:t>
      </w:r>
    </w:p>
    <w:p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Merci de nous avoir rejoint</w:t>
      </w:r>
      <w:r w:rsidR="006620EE" w:rsidRPr="00407919">
        <w:rPr>
          <w:rFonts w:ascii="Verdana" w:hAnsi="Verdana"/>
          <w:sz w:val="24"/>
          <w:szCs w:val="24"/>
        </w:rPr>
        <w:t>s</w:t>
      </w:r>
      <w:r w:rsidRPr="00407919">
        <w:rPr>
          <w:rFonts w:ascii="Verdana" w:hAnsi="Verdana"/>
          <w:sz w:val="24"/>
          <w:szCs w:val="24"/>
        </w:rPr>
        <w:t>.</w:t>
      </w:r>
    </w:p>
    <w:p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Vous êtes assis dos à la vidéo que nous allons voir dans un instant.</w:t>
      </w:r>
    </w:p>
    <w:p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Je vous laisse découvrir : c’est ma vie, je la choisis.</w:t>
      </w:r>
    </w:p>
    <w:p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  Le projet a pour objectif d’aider les personnes à élaborer un projet de vie.</w:t>
      </w:r>
    </w:p>
    <w:p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Cela consiste à imaginer ce qu’on aurait envie de faire plus tard dans sa vie professionnelle, loisir</w:t>
      </w:r>
      <w:r w:rsidR="00C13EC8" w:rsidRPr="00407919">
        <w:rPr>
          <w:rFonts w:ascii="Verdana" w:hAnsi="Verdana"/>
          <w:sz w:val="24"/>
          <w:szCs w:val="24"/>
        </w:rPr>
        <w:t>,</w:t>
      </w:r>
      <w:r w:rsidRPr="00407919">
        <w:rPr>
          <w:rFonts w:ascii="Verdana" w:hAnsi="Verdana"/>
          <w:sz w:val="24"/>
          <w:szCs w:val="24"/>
        </w:rPr>
        <w:t xml:space="preserve"> etc.</w:t>
      </w:r>
    </w:p>
    <w:p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C’est une chose extrêmement difficile pour nous tous. Et particulièrement pour des personnes avec déficience intellectuelle.</w:t>
      </w:r>
    </w:p>
    <w:p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Pourtant, jusqu’à aujourd’hui, aucun outil numérique ne permettait d’aider à élaborer un projet de vie. Nous avons développé un outil papier et numérique et nous proposons une utilisation à l’utilisation.</w:t>
      </w:r>
    </w:p>
    <w:p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À travers plus de 100 entretiens réalisés auprès de personnes avec trisomie 21, de familles de professionnels, et en utilisant une méthodologie de design participatif. Les outils permettent de réfléchir à ses souhaits, ses envies pour l’avenir en fonction de ses valeurs. Et de le faire de façon ludique, attractive et conviviale.</w:t>
      </w:r>
    </w:p>
    <w:p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En favorisant l’autodétermination et l’inclusion sociale en permettant à l’utilisateur de s’exercer à faire ses choix.</w:t>
      </w:r>
      <w:r w:rsidR="00C13EC8" w:rsidRPr="00407919">
        <w:rPr>
          <w:rFonts w:ascii="Verdana" w:hAnsi="Verdana"/>
          <w:sz w:val="24"/>
          <w:szCs w:val="24"/>
        </w:rPr>
        <w:t> »</w:t>
      </w:r>
    </w:p>
    <w:p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_ Voilà, encore une vidéo assez courte, mais qui montre un certain nombre d’éléments.</w:t>
      </w:r>
    </w:p>
    <w:p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À titre personnel, cela fait plaisir d’avoir sui</w:t>
      </w:r>
      <w:r w:rsidR="00C13EC8" w:rsidRPr="00407919">
        <w:rPr>
          <w:rFonts w:ascii="Verdana" w:hAnsi="Verdana"/>
          <w:sz w:val="24"/>
          <w:szCs w:val="24"/>
        </w:rPr>
        <w:t>vi</w:t>
      </w:r>
      <w:r w:rsidRPr="00407919">
        <w:rPr>
          <w:rFonts w:ascii="Verdana" w:hAnsi="Verdana"/>
          <w:sz w:val="24"/>
          <w:szCs w:val="24"/>
        </w:rPr>
        <w:t xml:space="preserve"> un peu l’évolution du projet et de voir aujourd’hui le résultat final. C’est vraiment intéressant. C’est la preuve que nous sommes dans le concret et que la recherche appliquée est dans le présent : on ne va pas attendre 20 ans avant d’avoir des résultats.</w:t>
      </w:r>
    </w:p>
    <w:p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Jean-Paul va commencer.</w:t>
      </w:r>
    </w:p>
    <w:p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Il va nous dire un mot sur la naissance du projet, comment la fédération trisomie 21 France est allée travailler sur ce sujet depuis de nombreuses années, bien avant le projet de recherche dont nous parlons ce soir.</w:t>
      </w:r>
    </w:p>
    <w:p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_ Bonjour. La fédération trisomie 21 France a travaillé sur l’auto détermination depuis que nous avons découvert Marie-Claire Haelewyck. En 2000, Marie-Claire e</w:t>
      </w:r>
      <w:r w:rsidR="00C13EC8" w:rsidRPr="00407919">
        <w:rPr>
          <w:rFonts w:ascii="Verdana" w:hAnsi="Verdana"/>
          <w:sz w:val="24"/>
          <w:szCs w:val="24"/>
        </w:rPr>
        <w:t>s</w:t>
      </w:r>
      <w:r w:rsidRPr="00407919">
        <w:rPr>
          <w:rFonts w:ascii="Verdana" w:hAnsi="Verdana"/>
          <w:sz w:val="24"/>
          <w:szCs w:val="24"/>
        </w:rPr>
        <w:t>t venu</w:t>
      </w:r>
      <w:r w:rsidR="00C13EC8" w:rsidRPr="00407919">
        <w:rPr>
          <w:rFonts w:ascii="Verdana" w:hAnsi="Verdana"/>
          <w:sz w:val="24"/>
          <w:szCs w:val="24"/>
        </w:rPr>
        <w:t>e</w:t>
      </w:r>
      <w:r w:rsidRPr="00407919">
        <w:rPr>
          <w:rFonts w:ascii="Verdana" w:hAnsi="Verdana"/>
          <w:sz w:val="24"/>
          <w:szCs w:val="24"/>
        </w:rPr>
        <w:t xml:space="preserve"> nous voir à Saint-Etienne sur un colloque et elle nous a présenté la méthode : j’étais/Suisse là je serai.</w:t>
      </w:r>
    </w:p>
    <w:p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Et nous avons travaillé avec l’université de Mons, nous avons organisé des formations de formateurs aussi.</w:t>
      </w:r>
    </w:p>
    <w:p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 xml:space="preserve">Avec la loi de </w:t>
      </w:r>
      <w:r w:rsidR="00C13EC8" w:rsidRPr="00407919">
        <w:rPr>
          <w:rFonts w:ascii="Verdana" w:hAnsi="Verdana"/>
          <w:sz w:val="24"/>
          <w:szCs w:val="24"/>
        </w:rPr>
        <w:t>2005</w:t>
      </w:r>
      <w:r w:rsidRPr="00407919">
        <w:rPr>
          <w:rFonts w:ascii="Verdana" w:hAnsi="Verdana"/>
          <w:sz w:val="24"/>
          <w:szCs w:val="24"/>
        </w:rPr>
        <w:t xml:space="preserve"> et l’avènement du projet de vie, nous avons pensé qu’il fallait donner un outil de compensation aux personnes avec trisomie 21 pour qu’elles organisent leur projet de vie.</w:t>
      </w:r>
    </w:p>
    <w:p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C’était d’abord un petit livret soutenu par la CNSA.</w:t>
      </w:r>
    </w:p>
    <w:p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Dans un second temps, nous avons pensé que c’était intéressant de mettre à disposition un outil de ce type pour des non</w:t>
      </w:r>
      <w:r w:rsidR="00C13EC8" w:rsidRPr="00407919">
        <w:rPr>
          <w:rFonts w:ascii="Verdana" w:hAnsi="Verdana"/>
          <w:sz w:val="24"/>
          <w:szCs w:val="24"/>
        </w:rPr>
        <w:t>-</w:t>
      </w:r>
      <w:r w:rsidRPr="00407919">
        <w:rPr>
          <w:rFonts w:ascii="Verdana" w:hAnsi="Verdana"/>
          <w:sz w:val="24"/>
          <w:szCs w:val="24"/>
        </w:rPr>
        <w:t>lecteurs. Et nous avons pensé à l’outil numérique.</w:t>
      </w:r>
    </w:p>
    <w:p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Quand je pensais non</w:t>
      </w:r>
      <w:r w:rsidR="00C13EC8" w:rsidRPr="00407919">
        <w:rPr>
          <w:rFonts w:ascii="Verdana" w:hAnsi="Verdana"/>
          <w:sz w:val="24"/>
          <w:szCs w:val="24"/>
        </w:rPr>
        <w:t>-</w:t>
      </w:r>
      <w:r w:rsidRPr="00407919">
        <w:rPr>
          <w:rFonts w:ascii="Verdana" w:hAnsi="Verdana"/>
          <w:sz w:val="24"/>
          <w:szCs w:val="24"/>
        </w:rPr>
        <w:t>lecteurs, nous avons pensé que l’outil devait être adapté à des personnes avec trisomie 21.</w:t>
      </w:r>
    </w:p>
    <w:p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Nous avons aussi pris contact avec l’université de Bordeaux et l’université de Mons et nous avons déposé le projet à la FIRAH. Voilà pour la jeunesse du projet.</w:t>
      </w:r>
    </w:p>
    <w:p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 xml:space="preserve">_ Marie-Claire, un mot : le projet est parti de ces guides méthodologiques </w:t>
      </w:r>
      <w:r w:rsidR="00C13EC8" w:rsidRPr="00407919">
        <w:rPr>
          <w:rFonts w:ascii="Verdana" w:hAnsi="Verdana"/>
          <w:sz w:val="24"/>
          <w:szCs w:val="24"/>
        </w:rPr>
        <w:t xml:space="preserve">que </w:t>
      </w:r>
      <w:r w:rsidRPr="00407919">
        <w:rPr>
          <w:rFonts w:ascii="Verdana" w:hAnsi="Verdana"/>
          <w:sz w:val="24"/>
          <w:szCs w:val="24"/>
        </w:rPr>
        <w:t>vous av</w:t>
      </w:r>
      <w:r w:rsidR="00C13EC8" w:rsidRPr="00407919">
        <w:rPr>
          <w:rFonts w:ascii="Verdana" w:hAnsi="Verdana"/>
          <w:sz w:val="24"/>
          <w:szCs w:val="24"/>
        </w:rPr>
        <w:t>ez</w:t>
      </w:r>
      <w:r w:rsidRPr="00407919">
        <w:rPr>
          <w:rFonts w:ascii="Verdana" w:hAnsi="Verdana"/>
          <w:sz w:val="24"/>
          <w:szCs w:val="24"/>
        </w:rPr>
        <w:t xml:space="preserve"> développé</w:t>
      </w:r>
      <w:r w:rsidR="00C13EC8" w:rsidRPr="00407919">
        <w:rPr>
          <w:rFonts w:ascii="Verdana" w:hAnsi="Verdana"/>
          <w:sz w:val="24"/>
          <w:szCs w:val="24"/>
        </w:rPr>
        <w:t>s</w:t>
      </w:r>
      <w:r w:rsidRPr="00407919">
        <w:rPr>
          <w:rFonts w:ascii="Verdana" w:hAnsi="Verdana"/>
          <w:sz w:val="24"/>
          <w:szCs w:val="24"/>
        </w:rPr>
        <w:t xml:space="preserve"> pendant plus de 15 ans avec trisomie 21 France.</w:t>
      </w:r>
    </w:p>
    <w:p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Vous aviez déjà pensé qu’un jour l’évolution serait d’amener du numérique derrière ?</w:t>
      </w:r>
    </w:p>
    <w:p w:rsidR="003034FD"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 xml:space="preserve">_ </w:t>
      </w:r>
      <w:r w:rsidR="003034FD" w:rsidRPr="00407919">
        <w:rPr>
          <w:rFonts w:ascii="Verdana" w:hAnsi="Verdana"/>
          <w:sz w:val="24"/>
          <w:szCs w:val="24"/>
        </w:rPr>
        <w:t>Oui. Au niveau de l’autodétermination, cela a été travaillé il y a bien longtemps.</w:t>
      </w:r>
    </w:p>
    <w:p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Je pense que c’est aussi important de recontextualiser et se dire pourquoi on s</w:t>
      </w:r>
      <w:r w:rsidR="00C13EC8" w:rsidRPr="00407919">
        <w:rPr>
          <w:rFonts w:ascii="Verdana" w:hAnsi="Verdana"/>
          <w:sz w:val="24"/>
          <w:szCs w:val="24"/>
        </w:rPr>
        <w:t>'est</w:t>
      </w:r>
      <w:r w:rsidRPr="00407919">
        <w:rPr>
          <w:rFonts w:ascii="Verdana" w:hAnsi="Verdana"/>
          <w:sz w:val="24"/>
          <w:szCs w:val="24"/>
        </w:rPr>
        <w:t xml:space="preserve"> intéress</w:t>
      </w:r>
      <w:r w:rsidR="00C13EC8" w:rsidRPr="00407919">
        <w:rPr>
          <w:rFonts w:ascii="Verdana" w:hAnsi="Verdana"/>
          <w:sz w:val="24"/>
          <w:szCs w:val="24"/>
        </w:rPr>
        <w:t>é</w:t>
      </w:r>
      <w:r w:rsidRPr="00407919">
        <w:rPr>
          <w:rFonts w:ascii="Verdana" w:hAnsi="Verdana"/>
          <w:sz w:val="24"/>
          <w:szCs w:val="24"/>
        </w:rPr>
        <w:t xml:space="preserve"> à un moment donné à l’autodétermination.</w:t>
      </w:r>
    </w:p>
    <w:p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Des transformations ont mis en évidence les transformations du mode de vie des personnes en situation de handicap.</w:t>
      </w:r>
    </w:p>
    <w:p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C’était le point de départ : quels sont les changements en termes de qualité de vie, en termes de qualité de service à mettre en place pour les personnes en situation de handicap.</w:t>
      </w:r>
    </w:p>
    <w:p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À partir de là se poser la question : mais quel</w:t>
      </w:r>
      <w:r w:rsidR="00C13EC8" w:rsidRPr="00407919">
        <w:rPr>
          <w:rFonts w:ascii="Verdana" w:hAnsi="Verdana"/>
          <w:sz w:val="24"/>
          <w:szCs w:val="24"/>
        </w:rPr>
        <w:t>s</w:t>
      </w:r>
      <w:r w:rsidRPr="00407919">
        <w:rPr>
          <w:rFonts w:ascii="Verdana" w:hAnsi="Verdana"/>
          <w:sz w:val="24"/>
          <w:szCs w:val="24"/>
        </w:rPr>
        <w:t xml:space="preserve"> </w:t>
      </w:r>
      <w:r w:rsidR="00C13EC8" w:rsidRPr="00407919">
        <w:rPr>
          <w:rFonts w:ascii="Verdana" w:hAnsi="Verdana"/>
          <w:sz w:val="24"/>
          <w:szCs w:val="24"/>
        </w:rPr>
        <w:t>son</w:t>
      </w:r>
      <w:r w:rsidRPr="00407919">
        <w:rPr>
          <w:rFonts w:ascii="Verdana" w:hAnsi="Verdana"/>
          <w:sz w:val="24"/>
          <w:szCs w:val="24"/>
        </w:rPr>
        <w:t>t leur opinion, leur avis puisqu’ils sont au centre de ces transformations ? En sont-ils réellement des bénéficiaires ?</w:t>
      </w:r>
    </w:p>
    <w:p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C’était la première idée : recueillir la parole et les impressions des personnes.</w:t>
      </w:r>
    </w:p>
    <w:p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Donc le titre : C’est ma vie, je la choisis. C’est favorisé l’expression par la personne elle-même de ce qui l’intéresse, de ses projets, ses envies. Tout ce qui est lié à l’identité de la personne, et ce, bien au-delà du handicap.</w:t>
      </w:r>
    </w:p>
    <w:p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C’est le point de départ.</w:t>
      </w:r>
    </w:p>
    <w:p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_ Et alors on en est arrivé à une application numérique. Pourquoi a-t-on eu vraiment besoin de développer l’application numérique : je crois que c’est une première, l’utilisation d’une application numérique pour choisir sa vie.</w:t>
      </w:r>
    </w:p>
    <w:p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Et pour rebondir, c’est important de demander aux premiers concernés leur avis. Mais comment s’assurer qu’on est bien dans le choix pris en compte à travers une application.</w:t>
      </w:r>
    </w:p>
    <w:p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_ Bernard :</w:t>
      </w:r>
    </w:p>
    <w:p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bonjour. Le contexte est un petit peu posé.</w:t>
      </w:r>
    </w:p>
    <w:p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Université de Mons avait fait à peu près tout le travail quand ils se sont retournés vers l’université de Bordeaux pour mettre en musique tout ce travail.</w:t>
      </w:r>
    </w:p>
    <w:p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Le numérique : nous avions déjà pas mal de réponses. Aujourd’hui, on sait que les outils numériques sont efficaces. On connaît un certain nombre de choses sur l’intérêt de ces outils, en termes de convivialité, de facilité d’interaction, d’adaptation au</w:t>
      </w:r>
      <w:r w:rsidR="00C13EC8" w:rsidRPr="00407919">
        <w:rPr>
          <w:rFonts w:ascii="Verdana" w:hAnsi="Verdana"/>
          <w:sz w:val="24"/>
          <w:szCs w:val="24"/>
        </w:rPr>
        <w:t>x</w:t>
      </w:r>
      <w:r w:rsidRPr="00407919">
        <w:rPr>
          <w:rFonts w:ascii="Verdana" w:hAnsi="Verdana"/>
          <w:sz w:val="24"/>
          <w:szCs w:val="24"/>
        </w:rPr>
        <w:t xml:space="preserve"> utilisateur</w:t>
      </w:r>
      <w:r w:rsidR="00C13EC8" w:rsidRPr="00407919">
        <w:rPr>
          <w:rFonts w:ascii="Verdana" w:hAnsi="Verdana"/>
          <w:sz w:val="24"/>
          <w:szCs w:val="24"/>
        </w:rPr>
        <w:t>s</w:t>
      </w:r>
      <w:r w:rsidRPr="00407919">
        <w:rPr>
          <w:rFonts w:ascii="Verdana" w:hAnsi="Verdana"/>
          <w:sz w:val="24"/>
          <w:szCs w:val="24"/>
        </w:rPr>
        <w:t xml:space="preserve">, les aspects ludiques : ce qu’on appelle les </w:t>
      </w:r>
      <w:r w:rsidRPr="00407919">
        <w:rPr>
          <w:rFonts w:ascii="Verdana" w:hAnsi="Verdana"/>
          <w:i/>
          <w:sz w:val="24"/>
          <w:szCs w:val="24"/>
        </w:rPr>
        <w:t>s</w:t>
      </w:r>
      <w:r w:rsidR="00C13EC8" w:rsidRPr="00407919">
        <w:rPr>
          <w:rFonts w:ascii="Verdana" w:hAnsi="Verdana"/>
          <w:i/>
          <w:sz w:val="24"/>
          <w:szCs w:val="24"/>
        </w:rPr>
        <w:t>e</w:t>
      </w:r>
      <w:r w:rsidRPr="00407919">
        <w:rPr>
          <w:rFonts w:ascii="Verdana" w:hAnsi="Verdana"/>
          <w:i/>
          <w:sz w:val="24"/>
          <w:szCs w:val="24"/>
        </w:rPr>
        <w:t>ri</w:t>
      </w:r>
      <w:r w:rsidR="00C13EC8" w:rsidRPr="00407919">
        <w:rPr>
          <w:rFonts w:ascii="Verdana" w:hAnsi="Verdana"/>
          <w:i/>
          <w:sz w:val="24"/>
          <w:szCs w:val="24"/>
        </w:rPr>
        <w:t>ou</w:t>
      </w:r>
      <w:r w:rsidRPr="00407919">
        <w:rPr>
          <w:rFonts w:ascii="Verdana" w:hAnsi="Verdana"/>
          <w:i/>
          <w:sz w:val="24"/>
          <w:szCs w:val="24"/>
        </w:rPr>
        <w:t>s games</w:t>
      </w:r>
      <w:r w:rsidRPr="00407919">
        <w:rPr>
          <w:rFonts w:ascii="Verdana" w:hAnsi="Verdana"/>
          <w:sz w:val="24"/>
          <w:szCs w:val="24"/>
        </w:rPr>
        <w:t>.</w:t>
      </w:r>
    </w:p>
    <w:p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Et le deuxième point important, c’est que l’outil est relativement novateur</w:t>
      </w:r>
      <w:r w:rsidR="00931D6C" w:rsidRPr="00407919">
        <w:rPr>
          <w:rFonts w:ascii="Verdana" w:hAnsi="Verdana"/>
          <w:sz w:val="24"/>
          <w:szCs w:val="24"/>
        </w:rPr>
        <w:t>,</w:t>
      </w:r>
      <w:r w:rsidRPr="00407919">
        <w:rPr>
          <w:rFonts w:ascii="Verdana" w:hAnsi="Verdana"/>
          <w:sz w:val="24"/>
          <w:szCs w:val="24"/>
        </w:rPr>
        <w:t xml:space="preserve"> car il avait pour ambition de permettre à des gens de réfléchir à leur avenir.</w:t>
      </w:r>
    </w:p>
    <w:p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C’est novateur</w:t>
      </w:r>
      <w:r w:rsidR="00931D6C" w:rsidRPr="00407919">
        <w:rPr>
          <w:rFonts w:ascii="Verdana" w:hAnsi="Verdana"/>
          <w:sz w:val="24"/>
          <w:szCs w:val="24"/>
        </w:rPr>
        <w:t>,</w:t>
      </w:r>
      <w:r w:rsidRPr="00407919">
        <w:rPr>
          <w:rFonts w:ascii="Verdana" w:hAnsi="Verdana"/>
          <w:sz w:val="24"/>
          <w:szCs w:val="24"/>
        </w:rPr>
        <w:t xml:space="preserve"> car dans le champ du numérique, on est plus souvent dans l’aide à la tâche, même si c’est très important, que dans l’aide à la capacité de choisir ce qu’on a envie de faire. Une</w:t>
      </w:r>
      <w:r w:rsidR="00B54BBC" w:rsidRPr="00407919">
        <w:rPr>
          <w:rFonts w:ascii="Verdana" w:hAnsi="Verdana"/>
          <w:sz w:val="24"/>
          <w:szCs w:val="24"/>
        </w:rPr>
        <w:t xml:space="preserve"> tablette ou un séquentiel, pour un enfant</w:t>
      </w:r>
      <w:r w:rsidRPr="00407919">
        <w:rPr>
          <w:rFonts w:ascii="Verdana" w:hAnsi="Verdana"/>
          <w:sz w:val="24"/>
          <w:szCs w:val="24"/>
        </w:rPr>
        <w:t xml:space="preserve"> ce n’est pas tout à fait la même chose.</w:t>
      </w:r>
    </w:p>
    <w:p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Le concept d’autodétermination sur lequel repose toute cette étude est peu développé en France, et à mon sens il</w:t>
      </w:r>
      <w:r w:rsidR="00B54BBC" w:rsidRPr="00407919">
        <w:rPr>
          <w:rFonts w:ascii="Verdana" w:hAnsi="Verdana"/>
          <w:sz w:val="24"/>
          <w:szCs w:val="24"/>
        </w:rPr>
        <w:t xml:space="preserve"> a</w:t>
      </w:r>
      <w:r w:rsidRPr="00407919">
        <w:rPr>
          <w:rFonts w:ascii="Verdana" w:hAnsi="Verdana"/>
          <w:sz w:val="24"/>
          <w:szCs w:val="24"/>
        </w:rPr>
        <w:t xml:space="preserve"> encore beaucoup d’avenir. Il dit cette chose très simple et efficace ; plus on fait des choix dans la vie, et plus on s’en trouve amélioré dans plein d’aspects de la vie quotidienne.</w:t>
      </w:r>
    </w:p>
    <w:p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Ce n’est pas anodin. Sur des personnes âgées, des institutions qui favorisent la capacité à faire des choix de la vie quotidienne : le menu, le film. Si les choix ne sont pas proposés, les répercussions en termes de santé et de longévités sont importantes. Ce n’est pas rien.</w:t>
      </w:r>
    </w:p>
    <w:p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Deuxième chose important dans l’outil numérique : aider des personnes à faire des choix, c’est aussi les aid</w:t>
      </w:r>
      <w:r w:rsidR="00B54BBC" w:rsidRPr="00407919">
        <w:rPr>
          <w:rFonts w:ascii="Verdana" w:hAnsi="Verdana"/>
          <w:sz w:val="24"/>
          <w:szCs w:val="24"/>
        </w:rPr>
        <w:t>er</w:t>
      </w:r>
      <w:r w:rsidRPr="00407919">
        <w:rPr>
          <w:rFonts w:ascii="Verdana" w:hAnsi="Verdana"/>
          <w:sz w:val="24"/>
          <w:szCs w:val="24"/>
        </w:rPr>
        <w:t xml:space="preserve"> à faire des choix personnels.</w:t>
      </w:r>
    </w:p>
    <w:p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L’outil numérique a pour ambition de favoriser cela.</w:t>
      </w:r>
    </w:p>
    <w:p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Les choix personnels ne sont pas faciles. Les personnes sont entourées et les choix sont souvent sous influence même si elles sont bienveillantes.</w:t>
      </w:r>
    </w:p>
    <w:p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L’outil numérique a pour but de s’affranchir de cette influence.</w:t>
      </w:r>
    </w:p>
    <w:p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 xml:space="preserve">_ Nous avons la chance d’avoir Édouard avec nous, qui a été un fervent utilisateur pendant un bon mois de l’application. Pour rebondir sur ce que vient de dire Bernard qui dit que faire un choix c’est essentiel, vous, Édouard, est-ce que vous avez eu l’impression de faire des choix en utilisant cette application ; </w:t>
      </w:r>
    </w:p>
    <w:p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_ Édouard :</w:t>
      </w:r>
    </w:p>
    <w:p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moi, je fais du numérique depuis longtemps. Dans le numérique, on peut faire plein de choses, des rendez-vous, on peut tout faire. Ça, il faut l’ouvrir à tout le monde.</w:t>
      </w:r>
    </w:p>
    <w:p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 xml:space="preserve">_ C’est important que votre avis </w:t>
      </w:r>
      <w:r w:rsidR="00B54BBC" w:rsidRPr="00407919">
        <w:rPr>
          <w:rFonts w:ascii="Verdana" w:hAnsi="Verdana"/>
          <w:sz w:val="24"/>
          <w:szCs w:val="24"/>
        </w:rPr>
        <w:t>ai</w:t>
      </w:r>
      <w:r w:rsidRPr="00407919">
        <w:rPr>
          <w:rFonts w:ascii="Verdana" w:hAnsi="Verdana"/>
          <w:sz w:val="24"/>
          <w:szCs w:val="24"/>
        </w:rPr>
        <w:t xml:space="preserve">t été écouté ? Que l’on vous </w:t>
      </w:r>
      <w:r w:rsidR="00B54BBC" w:rsidRPr="00407919">
        <w:rPr>
          <w:rFonts w:ascii="Verdana" w:hAnsi="Verdana"/>
          <w:sz w:val="24"/>
          <w:szCs w:val="24"/>
        </w:rPr>
        <w:t>ait</w:t>
      </w:r>
      <w:r w:rsidRPr="00407919">
        <w:rPr>
          <w:rFonts w:ascii="Verdana" w:hAnsi="Verdana"/>
          <w:sz w:val="24"/>
          <w:szCs w:val="24"/>
        </w:rPr>
        <w:t xml:space="preserve"> associé à cette application ?</w:t>
      </w:r>
    </w:p>
    <w:p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_ Je vais parler du numérique : pour les enfants et pour les ados, si on met en place du numérique par exemple pour les rendez-vous ou pour les activités ou pour du social, ou des porte-parole. Aujourd’hui, c’est important. Aujourd’hui, pour de nombreux handicap</w:t>
      </w:r>
      <w:r w:rsidR="00B54BBC" w:rsidRPr="00407919">
        <w:rPr>
          <w:rFonts w:ascii="Verdana" w:hAnsi="Verdana"/>
          <w:sz w:val="24"/>
          <w:szCs w:val="24"/>
        </w:rPr>
        <w:t>s</w:t>
      </w:r>
      <w:r w:rsidRPr="00407919">
        <w:rPr>
          <w:rFonts w:ascii="Verdana" w:hAnsi="Verdana"/>
          <w:sz w:val="24"/>
          <w:szCs w:val="24"/>
        </w:rPr>
        <w:t>, je comprends que c’est difficile. Mais il y a beaucoup de soutien derrière.</w:t>
      </w:r>
    </w:p>
    <w:p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_ C’était facile d’utiliser l’application ?</w:t>
      </w:r>
    </w:p>
    <w:p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_ Le site est agréable. Cela me plaît beaucoup.</w:t>
      </w:r>
    </w:p>
    <w:p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On peut aussi choisir de travailler</w:t>
      </w:r>
      <w:r w:rsidR="00B54BBC" w:rsidRPr="00407919">
        <w:rPr>
          <w:rFonts w:ascii="Verdana" w:hAnsi="Verdana"/>
          <w:sz w:val="24"/>
          <w:szCs w:val="24"/>
        </w:rPr>
        <w:t xml:space="preserve"> **</w:t>
      </w:r>
      <w:r w:rsidRPr="00407919">
        <w:rPr>
          <w:rFonts w:ascii="Verdana" w:hAnsi="Verdana"/>
          <w:sz w:val="24"/>
          <w:szCs w:val="24"/>
        </w:rPr>
        <w:t xml:space="preserve"> les loisirs, les activités bénévoles.</w:t>
      </w:r>
    </w:p>
    <w:p w:rsidR="003034FD" w:rsidRPr="00407919" w:rsidRDefault="003034FD" w:rsidP="00421FB1">
      <w:pPr>
        <w:spacing w:after="240" w:line="240" w:lineRule="auto"/>
        <w:ind w:left="284"/>
        <w:rPr>
          <w:rFonts w:ascii="Verdana" w:hAnsi="Verdana"/>
          <w:sz w:val="24"/>
          <w:szCs w:val="24"/>
        </w:rPr>
      </w:pPr>
    </w:p>
    <w:p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_ C’est donc très complet.</w:t>
      </w:r>
    </w:p>
    <w:p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_ Oui.</w:t>
      </w:r>
    </w:p>
    <w:p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_ À votre côté, il y a Audrey.</w:t>
      </w:r>
    </w:p>
    <w:p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_ Je reviens sur ce qu’a dit Édouard. Il a fait l’utilisation du site tout seul.</w:t>
      </w:r>
    </w:p>
    <w:p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Je lui ai montré les intérêts du site. Après, il s’est débrouillé tout seul. Il a fait toutes les parties du site. Et à la fin il m’a appelé</w:t>
      </w:r>
      <w:r w:rsidR="00B54BBC" w:rsidRPr="00407919">
        <w:rPr>
          <w:rFonts w:ascii="Verdana" w:hAnsi="Verdana"/>
          <w:sz w:val="24"/>
          <w:szCs w:val="24"/>
        </w:rPr>
        <w:t>e</w:t>
      </w:r>
      <w:r w:rsidRPr="00407919">
        <w:rPr>
          <w:rFonts w:ascii="Verdana" w:hAnsi="Verdana"/>
          <w:sz w:val="24"/>
          <w:szCs w:val="24"/>
        </w:rPr>
        <w:t xml:space="preserve"> en disant : « c’est bon, j’ai fini le site. Je suis super content ».</w:t>
      </w:r>
    </w:p>
    <w:p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Concernant les formations, nous réalisons des formations auprès des professionnels et des parents qui le souhaitent, dans l’idée de prendre en main ce site, comprendre l’intérêt, à quoi il mène, l’enjeu du site.</w:t>
      </w:r>
    </w:p>
    <w:p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Nous allons l’ouvrir aux personnes directement concernées, des personnes avec déficience intellectuelle, trisomie 21.</w:t>
      </w:r>
    </w:p>
    <w:p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_ Est-ce qu’il est obligatoire de passer par une formation ou est-ce que des publics qui ne connaissent pas l’application peuvent se rendre sur le site et se débrouiller ?</w:t>
      </w:r>
    </w:p>
    <w:p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_ Ce n’est pas obligatoire. Mais on le recommande pour les personnes avec déficience intellectuelle.</w:t>
      </w:r>
    </w:p>
    <w:p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_ C’est application, elle est en partie personnalisable.</w:t>
      </w:r>
    </w:p>
    <w:p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_ Oui, nous avons favorisé cela surtout sur la partie du site concernant la projection dans l’avenir : on a essayé de favoriser l’utilisation d’images personnelles. La personne peut utiliser des images de son passé, de son présent.</w:t>
      </w:r>
    </w:p>
    <w:p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_ Nous avons un outil créé qui est une application. Et tout au long de cette recherche que vous avez faite ensemble, il y a eu des avancées qui ont accompagné l’application. Quelqu’un peut nous en dire un mot ? Qu’avez-vous découvert au cours de cette recherche ?</w:t>
      </w:r>
    </w:p>
    <w:p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_ Je ne sais pas si ce sont des découvertes. Mais nous avons conforté que les méthodologies de conception des outils doivent être centrées sur l’utilisateur. Les utilisateurs au sens large, familles, professionnels, doivent être inclus dans le processus de construction dès le début pour définir les besoins et les attentes.</w:t>
      </w:r>
    </w:p>
    <w:p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Et ensuite, tout au long du cycle de conception pour valider pas à pas les étapes intermédiaires, avec les futurs utilisateurs pour être certain d’être dans la bonne voie.</w:t>
      </w:r>
    </w:p>
    <w:p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Pour valider l’ensemble des éléments que l’on va inclure dans l’assistant : les images.</w:t>
      </w:r>
    </w:p>
    <w:p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Être certain que ce sont les informations les plus pertinentes au regard du public visé. C’est une méthodologie très longue.</w:t>
      </w:r>
    </w:p>
    <w:p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D’où le temps qu’il a fallu pour le développer : deux ans.</w:t>
      </w:r>
    </w:p>
    <w:p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Mais cette méthodologie très lourde nous affranchit du problème classique où l’on se demande à qui cela va servir. Et on ajuste en fonction des publics.</w:t>
      </w:r>
    </w:p>
    <w:p w:rsidR="003034FD"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Ce partenariat a été très important pour nous. Partenariat avec l’association et les utilisateurs. Et le soutien actif de la FIRAH que nous ne serons jamais suffisamment remercier.</w:t>
      </w:r>
    </w:p>
    <w:p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_ Marie-Claire, vous travaillez sur l’orthopédie* clinique ; cette coopération internationale a permis, même si la Belgique n’est pas loin de chez nous, une richesse supplémentaire pour développer ce projet.</w:t>
      </w:r>
    </w:p>
    <w:p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_ Pour arriver à ce résultat, il y a tout un processus de réflexion. L’élaboration telle que les notions de choix, finalement c’est quelque chose de très complexe.</w:t>
      </w:r>
    </w:p>
    <w:p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Que ce soit un support de logiciels, informatique, ou un support papier, l’essentiel est de se dire qu’il y a la complexité des choses. Par exemple faire un choix, a fortiori un projet de vie. Et à partir de là, essayer d’amener la personne à s’approprier un maximum de facettes de ces éléments complexes.</w:t>
      </w:r>
    </w:p>
    <w:p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On a une habitude, quand on travaillait dans le champ du handicap de se dire, c’est difficile, c’est compliqué. On va donc réduire la difficulté, on va la simplifier. On va proposer quelque chose à leur portée.</w:t>
      </w:r>
    </w:p>
    <w:p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Or ici, quel</w:t>
      </w:r>
      <w:r w:rsidR="00B54BBC" w:rsidRPr="00407919">
        <w:rPr>
          <w:rFonts w:ascii="Verdana" w:hAnsi="Verdana"/>
          <w:sz w:val="24"/>
          <w:szCs w:val="24"/>
        </w:rPr>
        <w:t xml:space="preserve"> </w:t>
      </w:r>
      <w:r w:rsidRPr="00407919">
        <w:rPr>
          <w:rFonts w:ascii="Verdana" w:hAnsi="Verdana"/>
          <w:sz w:val="24"/>
          <w:szCs w:val="24"/>
        </w:rPr>
        <w:t>que soit le support, nous avons été animés de la même chose.</w:t>
      </w:r>
    </w:p>
    <w:p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Le projet de vie est ambitieux. Il faut être ambitieux. Il faut aller vraiment rechercher tous les moyens à notre disposition pour amener la complexité à la portée de l’individu.</w:t>
      </w:r>
    </w:p>
    <w:p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Il faut essayer de voir quel est le langage,</w:t>
      </w:r>
      <w:r w:rsidR="00B54BBC" w:rsidRPr="00407919">
        <w:rPr>
          <w:rFonts w:ascii="Verdana" w:hAnsi="Verdana"/>
          <w:sz w:val="24"/>
          <w:szCs w:val="24"/>
        </w:rPr>
        <w:t>des</w:t>
      </w:r>
      <w:r w:rsidRPr="00407919">
        <w:rPr>
          <w:rFonts w:ascii="Verdana" w:hAnsi="Verdana"/>
          <w:sz w:val="24"/>
          <w:szCs w:val="24"/>
        </w:rPr>
        <w:t xml:space="preserve"> pictogrammes, images, gestes, peu importe. Mais quel est le langage qui touche et permet à la personne de se déployer et s’exprimer.</w:t>
      </w:r>
    </w:p>
    <w:p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C’est vraiment quelque chose qui nous a réuni</w:t>
      </w:r>
      <w:r w:rsidR="00B54BBC" w:rsidRPr="00407919">
        <w:rPr>
          <w:rFonts w:ascii="Verdana" w:hAnsi="Verdana"/>
          <w:sz w:val="24"/>
          <w:szCs w:val="24"/>
        </w:rPr>
        <w:t>s</w:t>
      </w:r>
      <w:r w:rsidRPr="00407919">
        <w:rPr>
          <w:rFonts w:ascii="Verdana" w:hAnsi="Verdana"/>
          <w:sz w:val="24"/>
          <w:szCs w:val="24"/>
        </w:rPr>
        <w:t>, c’est cette finalité au-delà du moyen.</w:t>
      </w:r>
    </w:p>
    <w:p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Mais le moyen est aussi très important.</w:t>
      </w:r>
    </w:p>
    <w:p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_ Un mot sur le fait que grâce à tout ce travail, cet outil ne va pas seulement être utile pour les personnes porteuses de trisomie 21</w:t>
      </w:r>
      <w:r w:rsidR="006620EE" w:rsidRPr="00407919">
        <w:rPr>
          <w:rFonts w:ascii="Verdana" w:hAnsi="Verdana"/>
          <w:sz w:val="24"/>
          <w:szCs w:val="24"/>
        </w:rPr>
        <w:t>,</w:t>
      </w:r>
      <w:r w:rsidRPr="00407919">
        <w:rPr>
          <w:rFonts w:ascii="Verdana" w:hAnsi="Verdana"/>
          <w:sz w:val="24"/>
          <w:szCs w:val="24"/>
        </w:rPr>
        <w:t xml:space="preserve"> mais qui va pouvoir toucher un public bien plus large.</w:t>
      </w:r>
    </w:p>
    <w:p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_ En tous les cas, nous l’avons pensé pour un outil accessible à tous y compris pour les personnes avec trisomie 21.</w:t>
      </w:r>
    </w:p>
    <w:p w:rsidR="0080123F" w:rsidRPr="00407919" w:rsidRDefault="0080123F" w:rsidP="00421FB1">
      <w:pPr>
        <w:spacing w:after="240" w:line="240" w:lineRule="auto"/>
        <w:ind w:left="284"/>
        <w:rPr>
          <w:rFonts w:ascii="Verdana" w:hAnsi="Verdana"/>
          <w:sz w:val="24"/>
          <w:szCs w:val="24"/>
        </w:rPr>
      </w:pPr>
    </w:p>
    <w:p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Vous me disiez que vous avez eu un prix d’accessibilité.</w:t>
      </w:r>
    </w:p>
    <w:p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_ Oui, nous étions très satisfaits.</w:t>
      </w:r>
    </w:p>
    <w:p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Je voulais dire que j’étais très heureux de travailler avec les deux universités. Les échanges ont été très intéressants. Ce n’est pas toujours évident de faire collaborer deux universitaires. On dit que les personnes avec trisomie ont des vertus apaisant</w:t>
      </w:r>
      <w:r w:rsidR="00B54BBC" w:rsidRPr="00407919">
        <w:rPr>
          <w:rFonts w:ascii="Verdana" w:hAnsi="Verdana"/>
          <w:sz w:val="24"/>
          <w:szCs w:val="24"/>
        </w:rPr>
        <w:t>e</w:t>
      </w:r>
      <w:r w:rsidRPr="00407919">
        <w:rPr>
          <w:rFonts w:ascii="Verdana" w:hAnsi="Verdana"/>
          <w:sz w:val="24"/>
          <w:szCs w:val="24"/>
        </w:rPr>
        <w:t>s dans le travail. Je ne sais pas si c’est cela.</w:t>
      </w:r>
    </w:p>
    <w:p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En tous les cas, nous avons eu beaucoup de plaisir dans les échanges entre les psychologues et les orthopédagogues.</w:t>
      </w:r>
    </w:p>
    <w:p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_ Et pour élargir cette discussion autour de ce projet de recherche, on parle d’autodétermination, on parle de choisir sa vie, du pouvoir de dire, d’agir.</w:t>
      </w:r>
    </w:p>
    <w:p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 xml:space="preserve">Est-ce que c’est une réalité ou est-ce qu’on est encore dans le mythe ? Où en est-on ? Parce qu’on en parle beaucoup, mais dans les faits, on </w:t>
      </w:r>
      <w:r w:rsidR="00B54BBC" w:rsidRPr="00407919">
        <w:rPr>
          <w:rFonts w:ascii="Verdana" w:hAnsi="Verdana"/>
          <w:sz w:val="24"/>
          <w:szCs w:val="24"/>
        </w:rPr>
        <w:t>n’</w:t>
      </w:r>
      <w:r w:rsidRPr="00407919">
        <w:rPr>
          <w:rFonts w:ascii="Verdana" w:hAnsi="Verdana"/>
          <w:sz w:val="24"/>
          <w:szCs w:val="24"/>
        </w:rPr>
        <w:t>a pas vraiment l’impression que beaucoup de personnes handicapées aujourd’hui accès à l’autodétermination.</w:t>
      </w:r>
    </w:p>
    <w:p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_ Oui, on en parle beaucoup. C’est un chemin à parcourir. C’est un processus à mettre en place et cela dépend de nous. Les conditions qui vont faire que la personne va pouvoir oser prendre la parole, avoir des occasions de choisir dans des éléments du quotidien, mais aussi des projets ambitieux.</w:t>
      </w:r>
    </w:p>
    <w:p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Vivons-nous dans un monde idéalisé ?</w:t>
      </w:r>
    </w:p>
    <w:p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Non, je pense que c’est cela qui est intéressant. C’est ce processus, ce chemin mis en place. C’est vraiment intéressant de pouvoir comparer nos expertises et les mettre en commun dans ce cadre.</w:t>
      </w:r>
    </w:p>
    <w:p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C’est un moyen. Je pense que ce qui est important, c’est la finalité.</w:t>
      </w:r>
    </w:p>
    <w:p w:rsidR="009A5E78"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 xml:space="preserve">S’il s’agit de faire en sorte que les personnes prennent la parole, il y a l’aspect citoyen, </w:t>
      </w:r>
      <w:r w:rsidR="00B54BBC" w:rsidRPr="00407919">
        <w:rPr>
          <w:rFonts w:ascii="Verdana" w:hAnsi="Verdana"/>
          <w:sz w:val="24"/>
          <w:szCs w:val="24"/>
        </w:rPr>
        <w:t xml:space="preserve">et </w:t>
      </w:r>
      <w:r w:rsidRPr="00407919">
        <w:rPr>
          <w:rFonts w:ascii="Verdana" w:hAnsi="Verdana"/>
          <w:sz w:val="24"/>
          <w:szCs w:val="24"/>
        </w:rPr>
        <w:t>participation</w:t>
      </w:r>
      <w:r w:rsidR="009A5E78" w:rsidRPr="00407919">
        <w:rPr>
          <w:rFonts w:ascii="Verdana" w:hAnsi="Verdana"/>
          <w:sz w:val="24"/>
          <w:szCs w:val="24"/>
        </w:rPr>
        <w:t xml:space="preserve">. Alors </w:t>
      </w:r>
      <w:r w:rsidR="00B54BBC" w:rsidRPr="00407919">
        <w:rPr>
          <w:rFonts w:ascii="Verdana" w:hAnsi="Verdana"/>
          <w:sz w:val="24"/>
          <w:szCs w:val="24"/>
        </w:rPr>
        <w:t>on va</w:t>
      </w:r>
      <w:r w:rsidR="009A5E78" w:rsidRPr="00407919">
        <w:rPr>
          <w:rFonts w:ascii="Verdana" w:hAnsi="Verdana"/>
          <w:sz w:val="24"/>
          <w:szCs w:val="24"/>
        </w:rPr>
        <w:t xml:space="preserve"> rechercher les différents moyens pour mettre en place </w:t>
      </w:r>
      <w:r w:rsidR="00B54BBC" w:rsidRPr="00407919">
        <w:rPr>
          <w:rFonts w:ascii="Verdana" w:hAnsi="Verdana"/>
          <w:sz w:val="24"/>
          <w:szCs w:val="24"/>
        </w:rPr>
        <w:t xml:space="preserve">des </w:t>
      </w:r>
      <w:r w:rsidR="009A5E78" w:rsidRPr="00407919">
        <w:rPr>
          <w:rFonts w:ascii="Verdana" w:hAnsi="Verdana"/>
          <w:sz w:val="24"/>
          <w:szCs w:val="24"/>
        </w:rPr>
        <w:t>processus.</w:t>
      </w:r>
    </w:p>
    <w:p w:rsidR="0080123F"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_ Cela devrait être un préalable à toute recherche, s’intéress</w:t>
      </w:r>
      <w:r w:rsidR="00B54BBC" w:rsidRPr="00407919">
        <w:rPr>
          <w:rFonts w:ascii="Verdana" w:hAnsi="Verdana"/>
          <w:sz w:val="24"/>
          <w:szCs w:val="24"/>
        </w:rPr>
        <w:t>er</w:t>
      </w:r>
      <w:r w:rsidRPr="00407919">
        <w:rPr>
          <w:rFonts w:ascii="Verdana" w:hAnsi="Verdana"/>
          <w:sz w:val="24"/>
          <w:szCs w:val="24"/>
        </w:rPr>
        <w:t xml:space="preserve"> avant tout à l’avis des personnes, leur choix.</w:t>
      </w:r>
    </w:p>
    <w:p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 xml:space="preserve">_ Je pense qu’il </w:t>
      </w:r>
      <w:r w:rsidR="00B54BBC" w:rsidRPr="00407919">
        <w:rPr>
          <w:rFonts w:ascii="Verdana" w:hAnsi="Verdana"/>
          <w:sz w:val="24"/>
          <w:szCs w:val="24"/>
        </w:rPr>
        <w:t>y a</w:t>
      </w:r>
      <w:r w:rsidRPr="00407919">
        <w:rPr>
          <w:rFonts w:ascii="Verdana" w:hAnsi="Verdana"/>
          <w:sz w:val="24"/>
          <w:szCs w:val="24"/>
        </w:rPr>
        <w:t xml:space="preserve"> vraiment un changement de paradigme à opérer. Pendant des années, nous avons passé notre temps à tenter d’évaluer les difficultés des personnes et mettre en place des programmes pour compenser ces difficultés. Quand elles sont cognitives, on entraîne la mémoire, le langage.</w:t>
      </w:r>
    </w:p>
    <w:p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Et puis nous avons regardé si cela améliorait. Et bien plus tard on leur demandait si les personnes allaient mieux. Et souvent elle</w:t>
      </w:r>
      <w:r w:rsidR="00B54BBC" w:rsidRPr="00407919">
        <w:rPr>
          <w:rFonts w:ascii="Verdana" w:hAnsi="Verdana"/>
          <w:sz w:val="24"/>
          <w:szCs w:val="24"/>
        </w:rPr>
        <w:t>s</w:t>
      </w:r>
      <w:r w:rsidRPr="00407919">
        <w:rPr>
          <w:rFonts w:ascii="Verdana" w:hAnsi="Verdana"/>
          <w:sz w:val="24"/>
          <w:szCs w:val="24"/>
        </w:rPr>
        <w:t xml:space="preserve"> répondai</w:t>
      </w:r>
      <w:r w:rsidR="00B54BBC" w:rsidRPr="00407919">
        <w:rPr>
          <w:rFonts w:ascii="Verdana" w:hAnsi="Verdana"/>
          <w:sz w:val="24"/>
          <w:szCs w:val="24"/>
        </w:rPr>
        <w:t>en</w:t>
      </w:r>
      <w:r w:rsidRPr="00407919">
        <w:rPr>
          <w:rFonts w:ascii="Verdana" w:hAnsi="Verdana"/>
          <w:sz w:val="24"/>
          <w:szCs w:val="24"/>
        </w:rPr>
        <w:t>t « non ».</w:t>
      </w:r>
    </w:p>
    <w:p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On peut améliorer la mémoire sans que les gens soient plus heureux.</w:t>
      </w:r>
    </w:p>
    <w:p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L’autodétermination est un changement total de paradigme : on leur demande avant ce qu’elles ont envie de faire. Et ensuite on met en place des programmes pour les accompagner vers ce qu’elles ont envie de faire. C’est un changement total de nos pratiques.</w:t>
      </w:r>
    </w:p>
    <w:p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À tel point que, cela a une réelle implication sur la vie des gens. Sur leur capacité à trouver un travail plus tard, sur la qualité de vie, le bonheur ressenti.</w:t>
      </w:r>
    </w:p>
    <w:p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Voilà ce que voudraient faire les neuropsychologues depuis longtemps, l’autodétermination peut le faire. Il faudrait penser plus dans la guerre.</w:t>
      </w:r>
    </w:p>
    <w:p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_ Êtes-vous confiant dans ce basculement qui est en train de s’effectuer ?</w:t>
      </w:r>
    </w:p>
    <w:p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_ C’est un basculement indispensable et remarquable. Il a des résonances plus larges ; l’application au domaine du handicap a quelque chose qui est une longue histoire dans la lutte pour les droits humains.</w:t>
      </w:r>
    </w:p>
    <w:p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Il ne faut pas oublier que la démocratie a eu beaucoup de mal à s’imposer</w:t>
      </w:r>
      <w:r w:rsidR="00931D6C" w:rsidRPr="00407919">
        <w:rPr>
          <w:rFonts w:ascii="Verdana" w:hAnsi="Verdana"/>
          <w:sz w:val="24"/>
          <w:szCs w:val="24"/>
        </w:rPr>
        <w:t>,</w:t>
      </w:r>
      <w:r w:rsidRPr="00407919">
        <w:rPr>
          <w:rFonts w:ascii="Verdana" w:hAnsi="Verdana"/>
          <w:sz w:val="24"/>
          <w:szCs w:val="24"/>
        </w:rPr>
        <w:t xml:space="preserve"> car des gens pouvaient décider à la place des autres.</w:t>
      </w:r>
    </w:p>
    <w:p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Et l’idée que n’importe quel citoyen pas compétent dans tel ou tel domaine pouvait choisir sa liberté est une conquête encore difficile dans le monde.</w:t>
      </w:r>
    </w:p>
    <w:p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Et sur le monde de la médecine, l’un des piliers depuis 70 ans, c’est le choix libre et informé.</w:t>
      </w:r>
    </w:p>
    <w:p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C’est la même chose, à l’époque, le chercheur décidait à la place de la personne qui allait participer, sans parfois même l’informer. Il savait ce qui était bon pour la personne.</w:t>
      </w:r>
    </w:p>
    <w:p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Jusqu’à la loi du 4 mars 2002, c’est récent, on veut aider la personne pour la soigner, la traiter et la guérir, mais on ne peut pas son bien par-devers elle. Le choix libre informé signifie que la personne doit pouvoir comprendre les enjeux et exercer son choix.</w:t>
      </w:r>
    </w:p>
    <w:p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 xml:space="preserve">Pour un professionnel de santé aujourd’hui, </w:t>
      </w:r>
      <w:r w:rsidR="00B54BBC" w:rsidRPr="00407919">
        <w:rPr>
          <w:rFonts w:ascii="Verdana" w:hAnsi="Verdana"/>
          <w:sz w:val="24"/>
          <w:szCs w:val="24"/>
        </w:rPr>
        <w:t>aider</w:t>
      </w:r>
      <w:r w:rsidRPr="00407919">
        <w:rPr>
          <w:rFonts w:ascii="Verdana" w:hAnsi="Verdana"/>
          <w:sz w:val="24"/>
          <w:szCs w:val="24"/>
        </w:rPr>
        <w:t xml:space="preserve"> </w:t>
      </w:r>
      <w:r w:rsidR="00B54BBC" w:rsidRPr="00407919">
        <w:rPr>
          <w:rFonts w:ascii="Verdana" w:hAnsi="Verdana"/>
          <w:sz w:val="24"/>
          <w:szCs w:val="24"/>
        </w:rPr>
        <w:t>une</w:t>
      </w:r>
      <w:r w:rsidRPr="00407919">
        <w:rPr>
          <w:rFonts w:ascii="Verdana" w:hAnsi="Verdana"/>
          <w:sz w:val="24"/>
          <w:szCs w:val="24"/>
        </w:rPr>
        <w:t xml:space="preserve"> personne</w:t>
      </w:r>
      <w:r w:rsidR="00B54BBC" w:rsidRPr="00407919">
        <w:rPr>
          <w:rFonts w:ascii="Verdana" w:hAnsi="Verdana"/>
          <w:sz w:val="24"/>
          <w:szCs w:val="24"/>
        </w:rPr>
        <w:t>,</w:t>
      </w:r>
      <w:r w:rsidRPr="00407919">
        <w:rPr>
          <w:rFonts w:ascii="Verdana" w:hAnsi="Verdana"/>
          <w:sz w:val="24"/>
          <w:szCs w:val="24"/>
        </w:rPr>
        <w:t xml:space="preserve"> ce n’est pas dire ce qu’il pense qui serait bien pour elle, mais lui permettre de décider elle-même.</w:t>
      </w:r>
    </w:p>
    <w:p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Donc cette application remarquable dans le domaine du handicap est une transposition de ce qui a toujours été une lutte difficile : cette tendance que l’on peut, si l’on veut vraiment le bien d’une personne c’est de décider à sa place. Et l’idée qu’on peut lui donner les moyens de décider elle-même est une idée à la fois extrêmement moderne et difficile à imposer.</w:t>
      </w:r>
    </w:p>
    <w:p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Elle a une valeur éthique profonde. Paul Ricoeur disait «On entre véritablement en éthique quand on veut que la liberté de l’autre soit ».</w:t>
      </w:r>
    </w:p>
    <w:p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L’éthique, c’est vouloir que l’autre soit libre.</w:t>
      </w:r>
    </w:p>
    <w:p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 xml:space="preserve">Et ce que vous appelez l’autodétermination n’est qu’une déclinaison d’un terme ancien </w:t>
      </w:r>
      <w:r w:rsidR="00B54BBC" w:rsidRPr="00407919">
        <w:rPr>
          <w:rFonts w:ascii="Verdana" w:hAnsi="Verdana"/>
          <w:sz w:val="24"/>
          <w:szCs w:val="24"/>
        </w:rPr>
        <w:t>au fronton</w:t>
      </w:r>
      <w:r w:rsidRPr="00407919">
        <w:rPr>
          <w:rFonts w:ascii="Verdana" w:hAnsi="Verdana"/>
          <w:sz w:val="24"/>
          <w:szCs w:val="24"/>
        </w:rPr>
        <w:t xml:space="preserve"> de nos mairies, la liberté.</w:t>
      </w:r>
    </w:p>
    <w:p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La solidarité, ce n’est pas aid</w:t>
      </w:r>
      <w:r w:rsidR="00B54BBC" w:rsidRPr="00407919">
        <w:rPr>
          <w:rFonts w:ascii="Verdana" w:hAnsi="Verdana"/>
          <w:sz w:val="24"/>
          <w:szCs w:val="24"/>
        </w:rPr>
        <w:t>er</w:t>
      </w:r>
      <w:r w:rsidRPr="00407919">
        <w:rPr>
          <w:rFonts w:ascii="Verdana" w:hAnsi="Verdana"/>
          <w:sz w:val="24"/>
          <w:szCs w:val="24"/>
        </w:rPr>
        <w:t xml:space="preserve"> la personne en faisant ce qu’on</w:t>
      </w:r>
      <w:r w:rsidR="00B54BBC" w:rsidRPr="00407919">
        <w:rPr>
          <w:rFonts w:ascii="Verdana" w:hAnsi="Verdana"/>
          <w:sz w:val="24"/>
          <w:szCs w:val="24"/>
        </w:rPr>
        <w:t xml:space="preserve"> pense qui</w:t>
      </w:r>
      <w:r w:rsidRPr="00407919">
        <w:rPr>
          <w:rFonts w:ascii="Verdana" w:hAnsi="Verdana"/>
          <w:sz w:val="24"/>
          <w:szCs w:val="24"/>
        </w:rPr>
        <w:t xml:space="preserve"> sera bien pour elle ; c’est l’aider à exercer librement son choix, son destin.</w:t>
      </w:r>
    </w:p>
    <w:p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On le voit dans les sociétés totalitaires qui d’un seul coup retrouvent la liberté : la liberté, cela ne va pas de soi, cela s’apprend.</w:t>
      </w:r>
    </w:p>
    <w:p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Et plus on l’exerce, plus on la maîtrise.</w:t>
      </w:r>
    </w:p>
    <w:p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Permettre de choisir, non pas au hasard, mais en ayant intégré un certain nombre d’éléments, cela permet non seulement de choisir</w:t>
      </w:r>
      <w:r w:rsidR="006620EE" w:rsidRPr="00407919">
        <w:rPr>
          <w:rFonts w:ascii="Verdana" w:hAnsi="Verdana"/>
          <w:sz w:val="24"/>
          <w:szCs w:val="24"/>
        </w:rPr>
        <w:t>,</w:t>
      </w:r>
      <w:r w:rsidRPr="00407919">
        <w:rPr>
          <w:rFonts w:ascii="Verdana" w:hAnsi="Verdana"/>
          <w:sz w:val="24"/>
          <w:szCs w:val="24"/>
        </w:rPr>
        <w:t xml:space="preserve"> mais cela permet aussi d’apprendre demain à choisir.</w:t>
      </w:r>
    </w:p>
    <w:p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Il y a quelque chose de prospectif : on ne connaît pas la limite. C’est ce qu’on appelle l’intelligence individuelle et collective. C’est un processus.</w:t>
      </w:r>
    </w:p>
    <w:p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De la même façon que la justice est un processus</w:t>
      </w:r>
      <w:r w:rsidR="00B54BBC" w:rsidRPr="00407919">
        <w:rPr>
          <w:rFonts w:ascii="Verdana" w:hAnsi="Verdana"/>
          <w:sz w:val="24"/>
          <w:szCs w:val="24"/>
        </w:rPr>
        <w:t>,</w:t>
      </w:r>
      <w:r w:rsidRPr="00407919">
        <w:rPr>
          <w:rFonts w:ascii="Verdana" w:hAnsi="Verdana"/>
          <w:sz w:val="24"/>
          <w:szCs w:val="24"/>
        </w:rPr>
        <w:t xml:space="preserve"> il n’est pas la somme des processus judiciaires.</w:t>
      </w:r>
    </w:p>
    <w:p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La recherche est un processus qui va au-delà de la somme des découvertes faites.</w:t>
      </w:r>
    </w:p>
    <w:p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Et bien, choisir librement est un processus.</w:t>
      </w:r>
    </w:p>
    <w:p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Non seulement c’est indispensable, si on veut ce qu’on veut, que des personnes avec handicap puissent aller à l’école</w:t>
      </w:r>
      <w:r w:rsidR="00B54BBC" w:rsidRPr="00407919">
        <w:rPr>
          <w:rFonts w:ascii="Verdana" w:hAnsi="Verdana"/>
          <w:sz w:val="24"/>
          <w:szCs w:val="24"/>
        </w:rPr>
        <w:t>,</w:t>
      </w:r>
      <w:r w:rsidRPr="00407919">
        <w:rPr>
          <w:rFonts w:ascii="Verdana" w:hAnsi="Verdana"/>
          <w:sz w:val="24"/>
          <w:szCs w:val="24"/>
        </w:rPr>
        <w:t xml:space="preserve"> puissent vivre chez elle</w:t>
      </w:r>
      <w:r w:rsidR="00B54BBC" w:rsidRPr="00407919">
        <w:rPr>
          <w:rFonts w:ascii="Verdana" w:hAnsi="Verdana"/>
          <w:sz w:val="24"/>
          <w:szCs w:val="24"/>
        </w:rPr>
        <w:t>s</w:t>
      </w:r>
      <w:r w:rsidRPr="00407919">
        <w:rPr>
          <w:rFonts w:ascii="Verdana" w:hAnsi="Verdana"/>
          <w:sz w:val="24"/>
          <w:szCs w:val="24"/>
        </w:rPr>
        <w:t>, près de leurs proches, trouver un emploi, partager au mieux la vie de la société, cela n’a presque pas de sens si on ne leur permet pas d’apprendre à être libre.</w:t>
      </w:r>
    </w:p>
    <w:p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Si on vous explique en permanence ce qu’il faut faire, vous ne pouvez pas vous approprie</w:t>
      </w:r>
      <w:r w:rsidR="00B54BBC" w:rsidRPr="00407919">
        <w:rPr>
          <w:rFonts w:ascii="Verdana" w:hAnsi="Verdana"/>
          <w:sz w:val="24"/>
          <w:szCs w:val="24"/>
        </w:rPr>
        <w:t>r</w:t>
      </w:r>
      <w:r w:rsidRPr="00407919">
        <w:rPr>
          <w:rFonts w:ascii="Verdana" w:hAnsi="Verdana"/>
          <w:sz w:val="24"/>
          <w:szCs w:val="24"/>
        </w:rPr>
        <w:t xml:space="preserve"> votre vie.</w:t>
      </w:r>
    </w:p>
    <w:p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C’est un fil rouge de tout ce qui concerne la recherche sur le handicap.</w:t>
      </w:r>
    </w:p>
    <w:p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Non seulement c’est essentiel pour les personnes avec handicap, mais cela a des résonances et des enseignements pour nous tous.</w:t>
      </w:r>
    </w:p>
    <w:p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Et autre chose qui m’a frappé, c’est que les trois projets que nous avons vus, il y a un point commun : le respect.</w:t>
      </w:r>
    </w:p>
    <w:p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Le respect pour la souffrance des parents dans le premier projet.</w:t>
      </w:r>
    </w:p>
    <w:p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Le respect pour la capacité d’apprentissage des enfants dans le second.</w:t>
      </w:r>
    </w:p>
    <w:p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Et le respect et la confiance dans la capacité d’une personne à inventer son propre avenir dans le troisième.</w:t>
      </w:r>
    </w:p>
    <w:p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Il n’y a pas d’apprentissage de la liberté s’il n’y a pas au préalable le respect fondamental pour la personne.</w:t>
      </w:r>
    </w:p>
    <w:p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Je crois que votre projet est une illustration de ce qui est profondément démocratique et représentatif des droits de l’homme. Et d’ailleurs ce qui est à l’origine de la création de la FIRAH, ce qui est l’essence de la convention de 2006 de l’ONU sur les droits des personnes handicapées : c’est-à-dire croiser la déclaration universelle des droits de l’homme avec la Convention sur le handicap.</w:t>
      </w:r>
    </w:p>
    <w:p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_ Pendant que vous êtes encore là et que vous nous avez présenté ce projet extrêmement intéressant, tout entier focalisé sur la question de l’autonomie. Or, l’autonomie et l’élément fondamental de la citoyenneté.</w:t>
      </w:r>
    </w:p>
    <w:p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Si on devait définir le citoyen, c’est celui qui à un moment donné est capable de faire jouer son libre arbitre afin d’intervenir dans ce que va être son action.</w:t>
      </w:r>
    </w:p>
    <w:p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J’ai été très surpris parce que l’un d’entre vous a dit, lorsqu’il a bien mis en évidence la séquence de l’énonciation avant l’action. Pour le dire pour agir.</w:t>
      </w:r>
    </w:p>
    <w:p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Il se trouve que dans la salle nous avons la présidente de Femmes pour le dire, femmes pour agir. J’aimerais qu’elle puisse témoigner à ce propos.</w:t>
      </w:r>
    </w:p>
    <w:p w:rsidR="00963170"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_ Bonsoir, je remercie mes amis Axel et Jean-Claude</w:t>
      </w:r>
      <w:r w:rsidR="00963170" w:rsidRPr="00407919">
        <w:rPr>
          <w:rFonts w:ascii="Verdana" w:hAnsi="Verdana"/>
          <w:sz w:val="24"/>
          <w:szCs w:val="24"/>
        </w:rPr>
        <w:t xml:space="preserve"> de m’avoir invité</w:t>
      </w:r>
      <w:r w:rsidR="00B54BBC" w:rsidRPr="00407919">
        <w:rPr>
          <w:rFonts w:ascii="Verdana" w:hAnsi="Verdana"/>
          <w:sz w:val="24"/>
          <w:szCs w:val="24"/>
        </w:rPr>
        <w:t>e</w:t>
      </w:r>
      <w:r w:rsidR="00963170" w:rsidRPr="00407919">
        <w:rPr>
          <w:rFonts w:ascii="Verdana" w:hAnsi="Verdana"/>
          <w:sz w:val="24"/>
          <w:szCs w:val="24"/>
        </w:rPr>
        <w:t xml:space="preserve"> à cette soirée. J’ai bu du petit lait. J’ai entendu parler de choix, de dire avant d’agir. Et surtout que nous sommes des citoyennes et des citoyens à part entière avant d’être handicapées.</w:t>
      </w:r>
    </w:p>
    <w:p w:rsidR="00963170" w:rsidRPr="00407919" w:rsidRDefault="00963170" w:rsidP="00421FB1">
      <w:pPr>
        <w:spacing w:after="240" w:line="240" w:lineRule="auto"/>
        <w:ind w:left="284"/>
        <w:rPr>
          <w:rFonts w:ascii="Verdana" w:hAnsi="Verdana"/>
          <w:sz w:val="24"/>
          <w:szCs w:val="24"/>
        </w:rPr>
      </w:pPr>
      <w:r w:rsidRPr="00407919">
        <w:rPr>
          <w:rFonts w:ascii="Verdana" w:hAnsi="Verdana"/>
          <w:sz w:val="24"/>
          <w:szCs w:val="24"/>
        </w:rPr>
        <w:t>Les trois projets présentés vont me faire réfléchir encore plus.</w:t>
      </w:r>
    </w:p>
    <w:p w:rsidR="00963170" w:rsidRPr="00407919" w:rsidRDefault="00963170" w:rsidP="00421FB1">
      <w:pPr>
        <w:spacing w:after="240" w:line="240" w:lineRule="auto"/>
        <w:ind w:left="284"/>
        <w:rPr>
          <w:rFonts w:ascii="Verdana" w:hAnsi="Verdana"/>
          <w:sz w:val="24"/>
          <w:szCs w:val="24"/>
        </w:rPr>
      </w:pPr>
      <w:r w:rsidRPr="00407919">
        <w:rPr>
          <w:rFonts w:ascii="Verdana" w:hAnsi="Verdana"/>
          <w:sz w:val="24"/>
          <w:szCs w:val="24"/>
        </w:rPr>
        <w:t>Effectivement, la personne citoyenne était au centre des recherches.</w:t>
      </w:r>
    </w:p>
    <w:p w:rsidR="00963170" w:rsidRPr="00407919" w:rsidRDefault="00963170" w:rsidP="00421FB1">
      <w:pPr>
        <w:spacing w:after="240" w:line="240" w:lineRule="auto"/>
        <w:ind w:left="284"/>
        <w:rPr>
          <w:rFonts w:ascii="Verdana" w:hAnsi="Verdana"/>
          <w:sz w:val="24"/>
          <w:szCs w:val="24"/>
        </w:rPr>
      </w:pPr>
      <w:r w:rsidRPr="00407919">
        <w:rPr>
          <w:rFonts w:ascii="Verdana" w:hAnsi="Verdana"/>
          <w:sz w:val="24"/>
          <w:szCs w:val="24"/>
        </w:rPr>
        <w:t>La personne handicapée est une singularité parmi d’autres.</w:t>
      </w:r>
    </w:p>
    <w:p w:rsidR="00963170" w:rsidRPr="00407919" w:rsidRDefault="00963170" w:rsidP="00421FB1">
      <w:pPr>
        <w:spacing w:after="240" w:line="240" w:lineRule="auto"/>
        <w:ind w:left="284"/>
        <w:rPr>
          <w:rFonts w:ascii="Verdana" w:hAnsi="Verdana"/>
          <w:sz w:val="24"/>
          <w:szCs w:val="24"/>
        </w:rPr>
      </w:pPr>
      <w:r w:rsidRPr="00407919">
        <w:rPr>
          <w:rFonts w:ascii="Verdana" w:hAnsi="Verdana"/>
          <w:sz w:val="24"/>
          <w:szCs w:val="24"/>
        </w:rPr>
        <w:t>Ce que j’ai beaucoup apprécié, c’est la citoyenneté.</w:t>
      </w:r>
    </w:p>
    <w:p w:rsidR="00963170" w:rsidRPr="00407919" w:rsidRDefault="00963170" w:rsidP="00421FB1">
      <w:pPr>
        <w:spacing w:after="240" w:line="240" w:lineRule="auto"/>
        <w:ind w:left="284"/>
        <w:rPr>
          <w:rFonts w:ascii="Verdana" w:hAnsi="Verdana"/>
          <w:sz w:val="24"/>
          <w:szCs w:val="24"/>
        </w:rPr>
      </w:pPr>
      <w:r w:rsidRPr="00407919">
        <w:rPr>
          <w:rFonts w:ascii="Verdana" w:hAnsi="Verdana"/>
          <w:sz w:val="24"/>
          <w:szCs w:val="24"/>
        </w:rPr>
        <w:t xml:space="preserve">En 2003, j’ai créé l’association Femmes pour le dire, femmes pour agir, aujourd’hui, il </w:t>
      </w:r>
      <w:r w:rsidR="00B54BBC" w:rsidRPr="00407919">
        <w:rPr>
          <w:rFonts w:ascii="Verdana" w:hAnsi="Verdana"/>
          <w:sz w:val="24"/>
          <w:szCs w:val="24"/>
        </w:rPr>
        <w:t>n’</w:t>
      </w:r>
      <w:r w:rsidRPr="00407919">
        <w:rPr>
          <w:rFonts w:ascii="Verdana" w:hAnsi="Verdana"/>
          <w:sz w:val="24"/>
          <w:szCs w:val="24"/>
        </w:rPr>
        <w:t>était pas beaucoup question des femmes</w:t>
      </w:r>
      <w:r w:rsidR="006620EE" w:rsidRPr="00407919">
        <w:rPr>
          <w:rFonts w:ascii="Verdana" w:hAnsi="Verdana"/>
          <w:sz w:val="24"/>
          <w:szCs w:val="24"/>
        </w:rPr>
        <w:t>,</w:t>
      </w:r>
      <w:r w:rsidRPr="00407919">
        <w:rPr>
          <w:rFonts w:ascii="Verdana" w:hAnsi="Verdana"/>
          <w:sz w:val="24"/>
          <w:szCs w:val="24"/>
        </w:rPr>
        <w:t xml:space="preserve"> mais ce n’était pas le propos.</w:t>
      </w:r>
    </w:p>
    <w:p w:rsidR="00963170" w:rsidRPr="00407919" w:rsidRDefault="00963170" w:rsidP="00421FB1">
      <w:pPr>
        <w:spacing w:after="240" w:line="240" w:lineRule="auto"/>
        <w:ind w:left="284"/>
        <w:rPr>
          <w:rFonts w:ascii="Verdana" w:hAnsi="Verdana"/>
          <w:sz w:val="24"/>
          <w:szCs w:val="24"/>
        </w:rPr>
      </w:pPr>
      <w:r w:rsidRPr="00407919">
        <w:rPr>
          <w:rFonts w:ascii="Verdana" w:hAnsi="Verdana"/>
          <w:sz w:val="24"/>
          <w:szCs w:val="24"/>
        </w:rPr>
        <w:t>Mais la femme handicapée vit une double discrimination, celle d’être femme e</w:t>
      </w:r>
      <w:r w:rsidR="00B54BBC" w:rsidRPr="00407919">
        <w:rPr>
          <w:rFonts w:ascii="Verdana" w:hAnsi="Verdana"/>
          <w:sz w:val="24"/>
          <w:szCs w:val="24"/>
        </w:rPr>
        <w:t>t celle</w:t>
      </w:r>
      <w:r w:rsidRPr="00407919">
        <w:rPr>
          <w:rFonts w:ascii="Verdana" w:hAnsi="Verdana"/>
          <w:sz w:val="24"/>
          <w:szCs w:val="24"/>
        </w:rPr>
        <w:t xml:space="preserve"> d’être handicapée.</w:t>
      </w:r>
    </w:p>
    <w:p w:rsidR="00963170" w:rsidRPr="00407919" w:rsidRDefault="00963170" w:rsidP="00421FB1">
      <w:pPr>
        <w:spacing w:after="240" w:line="240" w:lineRule="auto"/>
        <w:ind w:left="284"/>
        <w:rPr>
          <w:rFonts w:ascii="Verdana" w:hAnsi="Verdana"/>
          <w:sz w:val="24"/>
          <w:szCs w:val="24"/>
        </w:rPr>
      </w:pPr>
      <w:r w:rsidRPr="00407919">
        <w:rPr>
          <w:rFonts w:ascii="Verdana" w:hAnsi="Verdana"/>
          <w:sz w:val="24"/>
          <w:szCs w:val="24"/>
        </w:rPr>
        <w:t>Trop souvent, on nous considère comme des objets ou des exclus de la société et non pas comme des personnes intelligentes. Quel que soit notre handicap, nous sommes intelligents, nous savons choisir et nous voulons choisir.</w:t>
      </w:r>
    </w:p>
    <w:p w:rsidR="00963170" w:rsidRPr="00407919" w:rsidRDefault="00963170" w:rsidP="00421FB1">
      <w:pPr>
        <w:spacing w:after="240" w:line="240" w:lineRule="auto"/>
        <w:ind w:left="284"/>
        <w:rPr>
          <w:rFonts w:ascii="Verdana" w:hAnsi="Verdana"/>
          <w:sz w:val="24"/>
          <w:szCs w:val="24"/>
        </w:rPr>
      </w:pPr>
      <w:r w:rsidRPr="00407919">
        <w:rPr>
          <w:rFonts w:ascii="Verdana" w:hAnsi="Verdana"/>
          <w:sz w:val="24"/>
          <w:szCs w:val="24"/>
        </w:rPr>
        <w:t>Il faudrait le faire passer.</w:t>
      </w:r>
    </w:p>
    <w:p w:rsidR="00963170" w:rsidRPr="00407919" w:rsidRDefault="00963170" w:rsidP="00421FB1">
      <w:pPr>
        <w:spacing w:after="240" w:line="240" w:lineRule="auto"/>
        <w:ind w:left="284"/>
        <w:rPr>
          <w:rFonts w:ascii="Verdana" w:hAnsi="Verdana"/>
          <w:sz w:val="24"/>
          <w:szCs w:val="24"/>
        </w:rPr>
      </w:pPr>
      <w:r w:rsidRPr="00407919">
        <w:rPr>
          <w:rFonts w:ascii="Verdana" w:hAnsi="Verdana"/>
          <w:sz w:val="24"/>
          <w:szCs w:val="24"/>
        </w:rPr>
        <w:t>Car trop souvent nos politiques ou certains dirigeants d’associations choisissent pour nous.</w:t>
      </w:r>
    </w:p>
    <w:p w:rsidR="00963170" w:rsidRPr="00407919" w:rsidRDefault="00963170" w:rsidP="00421FB1">
      <w:pPr>
        <w:spacing w:after="240" w:line="240" w:lineRule="auto"/>
        <w:ind w:left="284"/>
        <w:rPr>
          <w:rFonts w:ascii="Verdana" w:hAnsi="Verdana"/>
          <w:sz w:val="24"/>
          <w:szCs w:val="24"/>
        </w:rPr>
      </w:pPr>
      <w:r w:rsidRPr="00407919">
        <w:rPr>
          <w:rFonts w:ascii="Verdana" w:hAnsi="Verdana"/>
          <w:sz w:val="24"/>
          <w:szCs w:val="24"/>
        </w:rPr>
        <w:t>Quel</w:t>
      </w:r>
      <w:r w:rsidR="00B54BBC" w:rsidRPr="00407919">
        <w:rPr>
          <w:rFonts w:ascii="Verdana" w:hAnsi="Verdana"/>
          <w:sz w:val="24"/>
          <w:szCs w:val="24"/>
        </w:rPr>
        <w:t>le</w:t>
      </w:r>
      <w:r w:rsidRPr="00407919">
        <w:rPr>
          <w:rFonts w:ascii="Verdana" w:hAnsi="Verdana"/>
          <w:sz w:val="24"/>
          <w:szCs w:val="24"/>
        </w:rPr>
        <w:t xml:space="preserve"> que soit notre différence, nous savons ce que nous désirons.</w:t>
      </w:r>
    </w:p>
    <w:p w:rsidR="00963170" w:rsidRPr="00407919" w:rsidRDefault="00963170" w:rsidP="00421FB1">
      <w:pPr>
        <w:spacing w:after="240" w:line="240" w:lineRule="auto"/>
        <w:ind w:left="284"/>
        <w:rPr>
          <w:rFonts w:ascii="Verdana" w:hAnsi="Verdana"/>
          <w:sz w:val="24"/>
          <w:szCs w:val="24"/>
        </w:rPr>
      </w:pPr>
      <w:r w:rsidRPr="00407919">
        <w:rPr>
          <w:rFonts w:ascii="Verdana" w:hAnsi="Verdana"/>
          <w:sz w:val="24"/>
          <w:szCs w:val="24"/>
        </w:rPr>
        <w:t>C’est pour cela que ce dernier projet m’intéresse énormément</w:t>
      </w:r>
      <w:r w:rsidR="00931D6C" w:rsidRPr="00407919">
        <w:rPr>
          <w:rFonts w:ascii="Verdana" w:hAnsi="Verdana"/>
          <w:sz w:val="24"/>
          <w:szCs w:val="24"/>
        </w:rPr>
        <w:t>,</w:t>
      </w:r>
      <w:r w:rsidRPr="00407919">
        <w:rPr>
          <w:rFonts w:ascii="Verdana" w:hAnsi="Verdana"/>
          <w:sz w:val="24"/>
          <w:szCs w:val="24"/>
        </w:rPr>
        <w:t xml:space="preserve"> car il met la personne singulière au centre de son désir.</w:t>
      </w:r>
    </w:p>
    <w:p w:rsidR="00963170" w:rsidRPr="00407919" w:rsidRDefault="00963170" w:rsidP="00421FB1">
      <w:pPr>
        <w:spacing w:after="240" w:line="240" w:lineRule="auto"/>
        <w:ind w:left="284"/>
        <w:rPr>
          <w:rFonts w:ascii="Verdana" w:hAnsi="Verdana"/>
          <w:sz w:val="24"/>
          <w:szCs w:val="24"/>
        </w:rPr>
      </w:pPr>
      <w:r w:rsidRPr="00407919">
        <w:rPr>
          <w:rFonts w:ascii="Verdana" w:hAnsi="Verdana"/>
          <w:sz w:val="24"/>
          <w:szCs w:val="24"/>
        </w:rPr>
        <w:t>Nous avons des désirs, nous sommes des personnes sexuées, je ne veux pas entendre parler des handicapés, avec un projet. Et grâce à des travaux comme cela qui se font dans les universités avec des associations partenaires, cela va faire évoluer le regard sur nos différences.</w:t>
      </w:r>
    </w:p>
    <w:p w:rsidR="00963170" w:rsidRPr="00407919" w:rsidRDefault="00963170" w:rsidP="00421FB1">
      <w:pPr>
        <w:spacing w:after="240" w:line="240" w:lineRule="auto"/>
        <w:ind w:left="284"/>
        <w:rPr>
          <w:rFonts w:ascii="Verdana" w:hAnsi="Verdana"/>
          <w:sz w:val="24"/>
          <w:szCs w:val="24"/>
        </w:rPr>
      </w:pPr>
      <w:r w:rsidRPr="00407919">
        <w:rPr>
          <w:rFonts w:ascii="Verdana" w:hAnsi="Verdana"/>
          <w:sz w:val="24"/>
          <w:szCs w:val="24"/>
        </w:rPr>
        <w:t>Ne nous regardez plus comme des handicapés</w:t>
      </w:r>
      <w:r w:rsidR="006620EE" w:rsidRPr="00407919">
        <w:rPr>
          <w:rFonts w:ascii="Verdana" w:hAnsi="Verdana"/>
          <w:sz w:val="24"/>
          <w:szCs w:val="24"/>
        </w:rPr>
        <w:t>,</w:t>
      </w:r>
      <w:r w:rsidRPr="00407919">
        <w:rPr>
          <w:rFonts w:ascii="Verdana" w:hAnsi="Verdana"/>
          <w:sz w:val="24"/>
          <w:szCs w:val="24"/>
        </w:rPr>
        <w:t xml:space="preserve"> mais comme des personnes susceptibles de désirer et de choisir notre vie au quotidien.</w:t>
      </w:r>
    </w:p>
    <w:p w:rsidR="009A5E78" w:rsidRPr="00407919" w:rsidRDefault="00963170" w:rsidP="00421FB1">
      <w:pPr>
        <w:spacing w:after="240" w:line="240" w:lineRule="auto"/>
        <w:ind w:left="284"/>
        <w:rPr>
          <w:rFonts w:ascii="Verdana" w:hAnsi="Verdana"/>
          <w:sz w:val="24"/>
          <w:szCs w:val="24"/>
        </w:rPr>
      </w:pPr>
      <w:r w:rsidRPr="00407919">
        <w:rPr>
          <w:rFonts w:ascii="Verdana" w:hAnsi="Verdana"/>
          <w:sz w:val="24"/>
          <w:szCs w:val="24"/>
        </w:rPr>
        <w:t>_ Merci.</w:t>
      </w:r>
    </w:p>
    <w:p w:rsidR="00963170" w:rsidRPr="00407919" w:rsidRDefault="00963170" w:rsidP="00421FB1">
      <w:pPr>
        <w:spacing w:after="240" w:line="240" w:lineRule="auto"/>
        <w:ind w:left="284"/>
        <w:rPr>
          <w:rFonts w:ascii="Verdana" w:hAnsi="Verdana"/>
          <w:sz w:val="24"/>
          <w:szCs w:val="24"/>
        </w:rPr>
      </w:pPr>
      <w:r w:rsidRPr="00407919">
        <w:rPr>
          <w:rFonts w:ascii="Verdana" w:hAnsi="Verdana"/>
          <w:sz w:val="24"/>
          <w:szCs w:val="24"/>
        </w:rPr>
        <w:t xml:space="preserve">Jean-Claude nous parlait de respect. Tout a presque été dit. Cela tombe bien, nous avons aussi le respect du timing et de l’heure. L’enchaînement est tout trouvé ! </w:t>
      </w:r>
    </w:p>
    <w:p w:rsidR="00963170" w:rsidRPr="00407919" w:rsidRDefault="00963170" w:rsidP="00421FB1">
      <w:pPr>
        <w:spacing w:after="240" w:line="240" w:lineRule="auto"/>
        <w:ind w:left="284"/>
        <w:rPr>
          <w:rFonts w:ascii="Verdana" w:hAnsi="Verdana"/>
          <w:sz w:val="24"/>
          <w:szCs w:val="24"/>
        </w:rPr>
      </w:pPr>
      <w:r w:rsidRPr="00407919">
        <w:rPr>
          <w:rFonts w:ascii="Verdana" w:hAnsi="Verdana"/>
          <w:sz w:val="24"/>
          <w:szCs w:val="24"/>
        </w:rPr>
        <w:t>Évidemment, on aurait envie de vous entendre plus longuement.</w:t>
      </w:r>
    </w:p>
    <w:p w:rsidR="00963170" w:rsidRPr="00407919" w:rsidRDefault="00963170" w:rsidP="00421FB1">
      <w:pPr>
        <w:spacing w:after="240" w:line="240" w:lineRule="auto"/>
        <w:ind w:left="284"/>
        <w:rPr>
          <w:rFonts w:ascii="Verdana" w:hAnsi="Verdana"/>
          <w:sz w:val="24"/>
          <w:szCs w:val="24"/>
        </w:rPr>
      </w:pPr>
      <w:r w:rsidRPr="00407919">
        <w:rPr>
          <w:rFonts w:ascii="Verdana" w:hAnsi="Verdana"/>
          <w:sz w:val="24"/>
          <w:szCs w:val="24"/>
        </w:rPr>
        <w:t>Je propose de laisser le mot de la fin à l’un d’entre vous. Édouard.</w:t>
      </w:r>
    </w:p>
    <w:p w:rsidR="00963170" w:rsidRPr="00407919" w:rsidRDefault="00963170" w:rsidP="00421FB1">
      <w:pPr>
        <w:spacing w:after="240" w:line="240" w:lineRule="auto"/>
        <w:ind w:left="284"/>
        <w:rPr>
          <w:rFonts w:ascii="Verdana" w:hAnsi="Verdana"/>
          <w:sz w:val="24"/>
          <w:szCs w:val="24"/>
        </w:rPr>
      </w:pPr>
      <w:r w:rsidRPr="00407919">
        <w:rPr>
          <w:rFonts w:ascii="Verdana" w:hAnsi="Verdana"/>
          <w:sz w:val="24"/>
          <w:szCs w:val="24"/>
        </w:rPr>
        <w:t>_ Édouard :</w:t>
      </w:r>
    </w:p>
    <w:p w:rsidR="00963170" w:rsidRPr="00407919" w:rsidRDefault="00963170" w:rsidP="00421FB1">
      <w:pPr>
        <w:spacing w:after="240" w:line="240" w:lineRule="auto"/>
        <w:ind w:left="284"/>
        <w:rPr>
          <w:rFonts w:ascii="Verdana" w:hAnsi="Verdana"/>
          <w:sz w:val="24"/>
          <w:szCs w:val="24"/>
        </w:rPr>
      </w:pPr>
      <w:r w:rsidRPr="00407919">
        <w:rPr>
          <w:rFonts w:ascii="Verdana" w:hAnsi="Verdana"/>
          <w:sz w:val="24"/>
          <w:szCs w:val="24"/>
        </w:rPr>
        <w:t>j’ai entendu pour la première fois, la journée des femmes. Je comprends. C’est lourd, c’est difficile. Homme ou femme, on est un peu égaux. Les femmes et les hommes, c’est difficile en ce moment. Pour tous, pour tout le monde.</w:t>
      </w:r>
    </w:p>
    <w:p w:rsidR="00963170" w:rsidRPr="00407919" w:rsidRDefault="00963170" w:rsidP="00421FB1">
      <w:pPr>
        <w:spacing w:after="240" w:line="240" w:lineRule="auto"/>
        <w:ind w:left="284"/>
        <w:rPr>
          <w:rFonts w:ascii="Verdana" w:hAnsi="Verdana"/>
          <w:sz w:val="24"/>
          <w:szCs w:val="24"/>
        </w:rPr>
      </w:pPr>
      <w:r w:rsidRPr="00407919">
        <w:rPr>
          <w:rFonts w:ascii="Verdana" w:hAnsi="Verdana"/>
          <w:sz w:val="24"/>
          <w:szCs w:val="24"/>
        </w:rPr>
        <w:t>Aujourd’hui, on est là.</w:t>
      </w:r>
    </w:p>
    <w:p w:rsidR="00963170" w:rsidRPr="00407919" w:rsidRDefault="00963170" w:rsidP="00421FB1">
      <w:pPr>
        <w:spacing w:after="240" w:line="240" w:lineRule="auto"/>
        <w:ind w:left="284"/>
        <w:rPr>
          <w:rFonts w:ascii="Verdana" w:hAnsi="Verdana"/>
          <w:sz w:val="24"/>
          <w:szCs w:val="24"/>
        </w:rPr>
      </w:pPr>
      <w:r w:rsidRPr="00407919">
        <w:rPr>
          <w:rFonts w:ascii="Verdana" w:hAnsi="Verdana"/>
          <w:sz w:val="24"/>
          <w:szCs w:val="24"/>
        </w:rPr>
        <w:t>Mais il faut se réveiller, c’est important.</w:t>
      </w:r>
    </w:p>
    <w:p w:rsidR="00963170" w:rsidRPr="00407919" w:rsidRDefault="00963170" w:rsidP="00421FB1">
      <w:pPr>
        <w:spacing w:after="240" w:line="240" w:lineRule="auto"/>
        <w:ind w:left="284"/>
        <w:rPr>
          <w:rFonts w:ascii="Verdana" w:hAnsi="Verdana"/>
          <w:sz w:val="24"/>
          <w:szCs w:val="24"/>
        </w:rPr>
      </w:pPr>
      <w:r w:rsidRPr="00407919">
        <w:rPr>
          <w:rFonts w:ascii="Verdana" w:hAnsi="Verdana"/>
          <w:sz w:val="24"/>
          <w:szCs w:val="24"/>
        </w:rPr>
        <w:t xml:space="preserve">Il faut aller devant, il faut être au taquet. Il faut aller voir les politiques, </w:t>
      </w:r>
      <w:r w:rsidR="00B54BBC" w:rsidRPr="00407919">
        <w:rPr>
          <w:rFonts w:ascii="Verdana" w:hAnsi="Verdana"/>
          <w:sz w:val="24"/>
          <w:szCs w:val="24"/>
        </w:rPr>
        <w:t xml:space="preserve">et se </w:t>
      </w:r>
      <w:r w:rsidRPr="00407919">
        <w:rPr>
          <w:rFonts w:ascii="Verdana" w:hAnsi="Verdana"/>
          <w:sz w:val="24"/>
          <w:szCs w:val="24"/>
        </w:rPr>
        <w:t>défendre.</w:t>
      </w:r>
    </w:p>
    <w:p w:rsidR="00963170" w:rsidRPr="00407919" w:rsidRDefault="00963170" w:rsidP="00421FB1">
      <w:pPr>
        <w:spacing w:after="240" w:line="240" w:lineRule="auto"/>
        <w:ind w:left="284"/>
        <w:rPr>
          <w:rFonts w:ascii="Verdana" w:hAnsi="Verdana"/>
          <w:sz w:val="24"/>
          <w:szCs w:val="24"/>
        </w:rPr>
      </w:pPr>
      <w:r w:rsidRPr="00407919">
        <w:rPr>
          <w:rFonts w:ascii="Verdana" w:hAnsi="Verdana"/>
          <w:sz w:val="24"/>
          <w:szCs w:val="24"/>
        </w:rPr>
        <w:t>Réveillez-vous !</w:t>
      </w:r>
    </w:p>
    <w:p w:rsidR="00963170" w:rsidRPr="00407919" w:rsidRDefault="00963170" w:rsidP="00421FB1">
      <w:pPr>
        <w:spacing w:after="240" w:line="240" w:lineRule="auto"/>
        <w:ind w:left="284"/>
        <w:rPr>
          <w:rFonts w:ascii="Verdana" w:hAnsi="Verdana"/>
          <w:sz w:val="24"/>
          <w:szCs w:val="24"/>
        </w:rPr>
      </w:pPr>
      <w:r w:rsidRPr="00407919">
        <w:rPr>
          <w:rFonts w:ascii="Verdana" w:hAnsi="Verdana"/>
          <w:sz w:val="24"/>
          <w:szCs w:val="24"/>
        </w:rPr>
        <w:t>_ Nous allons passer à la conclusion. Je laisse le micro à Axel et Jean-Claude.</w:t>
      </w:r>
    </w:p>
    <w:p w:rsidR="00963170" w:rsidRPr="00407919" w:rsidRDefault="00963170" w:rsidP="00421FB1">
      <w:pPr>
        <w:spacing w:after="240" w:line="240" w:lineRule="auto"/>
        <w:ind w:left="284"/>
        <w:rPr>
          <w:rFonts w:ascii="Verdana" w:hAnsi="Verdana"/>
          <w:sz w:val="24"/>
          <w:szCs w:val="24"/>
        </w:rPr>
      </w:pPr>
      <w:r w:rsidRPr="00407919">
        <w:rPr>
          <w:rFonts w:ascii="Verdana" w:hAnsi="Verdana"/>
          <w:sz w:val="24"/>
          <w:szCs w:val="24"/>
        </w:rPr>
        <w:t>_ Merci beaucoup pour cette adresse finale tout à fait excellente. En résonance parfaite</w:t>
      </w:r>
      <w:r w:rsidR="00931D6C" w:rsidRPr="00407919">
        <w:rPr>
          <w:rFonts w:ascii="Verdana" w:hAnsi="Verdana"/>
          <w:sz w:val="24"/>
          <w:szCs w:val="24"/>
        </w:rPr>
        <w:t>,</w:t>
      </w:r>
      <w:r w:rsidRPr="00407919">
        <w:rPr>
          <w:rFonts w:ascii="Verdana" w:hAnsi="Verdana"/>
          <w:sz w:val="24"/>
          <w:szCs w:val="24"/>
        </w:rPr>
        <w:t xml:space="preserve"> car je suis moi aussi un très jeune homme habitué de l’utilisation des réseaux sociaux.</w:t>
      </w:r>
    </w:p>
    <w:p w:rsidR="00963170" w:rsidRPr="00407919" w:rsidRDefault="00963170" w:rsidP="00421FB1">
      <w:pPr>
        <w:spacing w:after="240" w:line="240" w:lineRule="auto"/>
        <w:ind w:left="284"/>
        <w:rPr>
          <w:rFonts w:ascii="Verdana" w:hAnsi="Verdana"/>
          <w:sz w:val="24"/>
          <w:szCs w:val="24"/>
        </w:rPr>
      </w:pPr>
      <w:r w:rsidRPr="00407919">
        <w:rPr>
          <w:rFonts w:ascii="Verdana" w:hAnsi="Verdana"/>
          <w:sz w:val="24"/>
          <w:szCs w:val="24"/>
        </w:rPr>
        <w:t>Pendant cette réunion, j’ai twitté : </w:t>
      </w:r>
      <w:r w:rsidR="00BA38BA" w:rsidRPr="00407919">
        <w:rPr>
          <w:rFonts w:ascii="Verdana" w:hAnsi="Verdana"/>
          <w:sz w:val="24"/>
          <w:szCs w:val="24"/>
        </w:rPr>
        <w:t>« I</w:t>
      </w:r>
      <w:r w:rsidRPr="00407919">
        <w:rPr>
          <w:rFonts w:ascii="Verdana" w:hAnsi="Verdana"/>
          <w:sz w:val="24"/>
          <w:szCs w:val="24"/>
        </w:rPr>
        <w:t>l y a plus de 5 millions de personnes handicapées en France. Monsieur le président, vous serez aussi leur président. Que prévoyez-vous pour assurer leur pleine citoyenneté ?</w:t>
      </w:r>
      <w:r w:rsidR="00C13EC8" w:rsidRPr="00407919">
        <w:rPr>
          <w:rFonts w:ascii="Verdana" w:hAnsi="Verdana"/>
          <w:sz w:val="24"/>
          <w:szCs w:val="24"/>
        </w:rPr>
        <w:t> »</w:t>
      </w:r>
    </w:p>
    <w:p w:rsidR="00963170" w:rsidRPr="00407919" w:rsidRDefault="00963170" w:rsidP="00421FB1">
      <w:pPr>
        <w:spacing w:after="240" w:line="240" w:lineRule="auto"/>
        <w:ind w:left="284"/>
        <w:rPr>
          <w:rFonts w:ascii="Verdana" w:hAnsi="Verdana"/>
          <w:sz w:val="24"/>
          <w:szCs w:val="24"/>
        </w:rPr>
      </w:pPr>
      <w:r w:rsidRPr="00407919">
        <w:rPr>
          <w:rFonts w:ascii="Verdana" w:hAnsi="Verdana"/>
          <w:sz w:val="24"/>
          <w:szCs w:val="24"/>
        </w:rPr>
        <w:t>Nous sommes à une période électorale, c’est une banalité de le rappeler. Il est anormal que tant de questions touchent à des petites vilenies, de médiocres compromissions. Et cette question fondamentale de donner toute sa vigueur aux mots de citoyenneté, de femmes et d’hommes extrêmement nombreux un peu en difficulté pour l’exercer tel</w:t>
      </w:r>
      <w:r w:rsidR="00BA38BA" w:rsidRPr="00407919">
        <w:rPr>
          <w:rFonts w:ascii="Verdana" w:hAnsi="Verdana"/>
          <w:sz w:val="24"/>
          <w:szCs w:val="24"/>
        </w:rPr>
        <w:t>le</w:t>
      </w:r>
      <w:r w:rsidRPr="00407919">
        <w:rPr>
          <w:rFonts w:ascii="Verdana" w:hAnsi="Verdana"/>
          <w:sz w:val="24"/>
          <w:szCs w:val="24"/>
        </w:rPr>
        <w:t xml:space="preserve"> qu’elles en ont fondamentalement le droit </w:t>
      </w:r>
      <w:r w:rsidR="00BA38BA" w:rsidRPr="00407919">
        <w:rPr>
          <w:rFonts w:ascii="Verdana" w:hAnsi="Verdana"/>
          <w:sz w:val="24"/>
          <w:szCs w:val="24"/>
        </w:rPr>
        <w:t xml:space="preserve">que cela </w:t>
      </w:r>
      <w:r w:rsidRPr="00407919">
        <w:rPr>
          <w:rFonts w:ascii="Verdana" w:hAnsi="Verdana"/>
          <w:sz w:val="24"/>
          <w:szCs w:val="24"/>
        </w:rPr>
        <w:t xml:space="preserve">n’ait pas la place que cela devrait avoir </w:t>
      </w:r>
      <w:r w:rsidR="00BA38BA" w:rsidRPr="00407919">
        <w:rPr>
          <w:rFonts w:ascii="Verdana" w:hAnsi="Verdana"/>
          <w:sz w:val="24"/>
          <w:szCs w:val="24"/>
        </w:rPr>
        <w:t>es</w:t>
      </w:r>
      <w:r w:rsidRPr="00407919">
        <w:rPr>
          <w:rFonts w:ascii="Verdana" w:hAnsi="Verdana"/>
          <w:sz w:val="24"/>
          <w:szCs w:val="24"/>
        </w:rPr>
        <w:t>t</w:t>
      </w:r>
      <w:r w:rsidR="00BA38BA" w:rsidRPr="00407919">
        <w:rPr>
          <w:rFonts w:ascii="Verdana" w:hAnsi="Verdana"/>
          <w:sz w:val="24"/>
          <w:szCs w:val="24"/>
        </w:rPr>
        <w:t xml:space="preserve"> un</w:t>
      </w:r>
      <w:r w:rsidRPr="00407919">
        <w:rPr>
          <w:rFonts w:ascii="Verdana" w:hAnsi="Verdana"/>
          <w:sz w:val="24"/>
          <w:szCs w:val="24"/>
        </w:rPr>
        <w:t xml:space="preserve"> profon</w:t>
      </w:r>
      <w:r w:rsidR="00BA38BA" w:rsidRPr="00407919">
        <w:rPr>
          <w:rFonts w:ascii="Verdana" w:hAnsi="Verdana"/>
          <w:sz w:val="24"/>
          <w:szCs w:val="24"/>
        </w:rPr>
        <w:t>d</w:t>
      </w:r>
      <w:r w:rsidRPr="00407919">
        <w:rPr>
          <w:rFonts w:ascii="Verdana" w:hAnsi="Verdana"/>
          <w:sz w:val="24"/>
          <w:szCs w:val="24"/>
        </w:rPr>
        <w:t xml:space="preserve"> un scandale.</w:t>
      </w:r>
    </w:p>
    <w:p w:rsidR="00963170" w:rsidRPr="00407919" w:rsidRDefault="00963170" w:rsidP="00421FB1">
      <w:pPr>
        <w:spacing w:after="240" w:line="240" w:lineRule="auto"/>
        <w:ind w:left="284"/>
        <w:rPr>
          <w:rFonts w:ascii="Verdana" w:hAnsi="Verdana"/>
          <w:sz w:val="24"/>
          <w:szCs w:val="24"/>
        </w:rPr>
      </w:pPr>
      <w:r w:rsidRPr="00407919">
        <w:rPr>
          <w:rFonts w:ascii="Verdana" w:hAnsi="Verdana"/>
          <w:sz w:val="24"/>
          <w:szCs w:val="24"/>
        </w:rPr>
        <w:t>Nous allons aider pour aider à changer la vie de ces personnes.</w:t>
      </w:r>
    </w:p>
    <w:p w:rsidR="00963170" w:rsidRPr="00407919" w:rsidRDefault="00963170" w:rsidP="00421FB1">
      <w:pPr>
        <w:spacing w:after="240" w:line="240" w:lineRule="auto"/>
        <w:ind w:left="284"/>
        <w:rPr>
          <w:rFonts w:ascii="Verdana" w:hAnsi="Verdana"/>
          <w:sz w:val="24"/>
          <w:szCs w:val="24"/>
        </w:rPr>
      </w:pPr>
      <w:r w:rsidRPr="00407919">
        <w:rPr>
          <w:rFonts w:ascii="Verdana" w:hAnsi="Verdana"/>
          <w:sz w:val="24"/>
          <w:szCs w:val="24"/>
        </w:rPr>
        <w:t>Quand on regarde ces personnes, changer la vie peut être une très petite chose ou une très grande chose.</w:t>
      </w:r>
    </w:p>
    <w:p w:rsidR="00963170" w:rsidRPr="00407919" w:rsidRDefault="00963170" w:rsidP="00421FB1">
      <w:pPr>
        <w:spacing w:after="240" w:line="240" w:lineRule="auto"/>
        <w:ind w:left="284"/>
        <w:rPr>
          <w:rFonts w:ascii="Verdana" w:hAnsi="Verdana"/>
          <w:sz w:val="24"/>
          <w:szCs w:val="24"/>
        </w:rPr>
      </w:pPr>
      <w:r w:rsidRPr="00407919">
        <w:rPr>
          <w:rFonts w:ascii="Verdana" w:hAnsi="Verdana"/>
          <w:sz w:val="24"/>
          <w:szCs w:val="24"/>
        </w:rPr>
        <w:t>Essayez de rétablir la possibilité d’exercer son autonomie pour une personne qui a un handicap, c’est fondamental.</w:t>
      </w:r>
    </w:p>
    <w:p w:rsidR="00963170" w:rsidRPr="00407919" w:rsidRDefault="00963170" w:rsidP="00421FB1">
      <w:pPr>
        <w:spacing w:after="240" w:line="240" w:lineRule="auto"/>
        <w:ind w:left="284"/>
        <w:rPr>
          <w:rFonts w:ascii="Verdana" w:hAnsi="Verdana"/>
          <w:sz w:val="24"/>
          <w:szCs w:val="24"/>
        </w:rPr>
      </w:pPr>
      <w:r w:rsidRPr="00407919">
        <w:rPr>
          <w:rFonts w:ascii="Verdana" w:hAnsi="Verdana"/>
          <w:sz w:val="24"/>
          <w:szCs w:val="24"/>
        </w:rPr>
        <w:t>Mais changer la vie, c’est aussi apprendre à se laver les dents. C’est changé la vie complètement.</w:t>
      </w:r>
    </w:p>
    <w:p w:rsidR="00963170" w:rsidRPr="00407919" w:rsidRDefault="00963170" w:rsidP="00421FB1">
      <w:pPr>
        <w:spacing w:after="240" w:line="240" w:lineRule="auto"/>
        <w:ind w:left="284"/>
        <w:rPr>
          <w:rFonts w:ascii="Verdana" w:hAnsi="Verdana"/>
          <w:sz w:val="24"/>
          <w:szCs w:val="24"/>
        </w:rPr>
      </w:pPr>
      <w:r w:rsidRPr="00407919">
        <w:rPr>
          <w:rFonts w:ascii="Verdana" w:hAnsi="Verdana"/>
          <w:sz w:val="24"/>
          <w:szCs w:val="24"/>
        </w:rPr>
        <w:t>Et c’est aussi aidé les parents accablés par la situation de crise convulsive à répétition de leur enfant.</w:t>
      </w:r>
    </w:p>
    <w:p w:rsidR="00963170" w:rsidRPr="00407919" w:rsidRDefault="00963170" w:rsidP="00421FB1">
      <w:pPr>
        <w:spacing w:after="240" w:line="240" w:lineRule="auto"/>
        <w:ind w:left="284"/>
        <w:rPr>
          <w:rFonts w:ascii="Verdana" w:hAnsi="Verdana"/>
          <w:sz w:val="24"/>
          <w:szCs w:val="24"/>
        </w:rPr>
      </w:pPr>
      <w:r w:rsidRPr="00407919">
        <w:rPr>
          <w:rFonts w:ascii="Verdana" w:hAnsi="Verdana"/>
          <w:sz w:val="24"/>
          <w:szCs w:val="24"/>
        </w:rPr>
        <w:t>C’est les aid</w:t>
      </w:r>
      <w:r w:rsidR="00BA38BA" w:rsidRPr="00407919">
        <w:rPr>
          <w:rFonts w:ascii="Verdana" w:hAnsi="Verdana"/>
          <w:sz w:val="24"/>
          <w:szCs w:val="24"/>
        </w:rPr>
        <w:t>er</w:t>
      </w:r>
      <w:r w:rsidRPr="00407919">
        <w:rPr>
          <w:rFonts w:ascii="Verdana" w:hAnsi="Verdana"/>
          <w:sz w:val="24"/>
          <w:szCs w:val="24"/>
        </w:rPr>
        <w:t xml:space="preserve"> à rester dans leur pleine parentalité, c’est-à-dire dans cette incapacité d’affection et d’amour. Si on les aide, on aide à changer la vie. Tout n’est pas disponible. Parfois, il faut aller plus loin, c’est-à-dire faire de la recherche.</w:t>
      </w:r>
    </w:p>
    <w:p w:rsidR="00963170" w:rsidRPr="00407919" w:rsidRDefault="00963170" w:rsidP="00421FB1">
      <w:pPr>
        <w:spacing w:after="240" w:line="240" w:lineRule="auto"/>
        <w:ind w:left="284"/>
        <w:rPr>
          <w:rFonts w:ascii="Verdana" w:hAnsi="Verdana"/>
          <w:sz w:val="24"/>
          <w:szCs w:val="24"/>
        </w:rPr>
      </w:pPr>
      <w:r w:rsidRPr="00407919">
        <w:rPr>
          <w:rFonts w:ascii="Verdana" w:hAnsi="Verdana"/>
          <w:sz w:val="24"/>
          <w:szCs w:val="24"/>
        </w:rPr>
        <w:t>Il n’y a pas de petits ou grands sujets de recherche.</w:t>
      </w:r>
    </w:p>
    <w:p w:rsidR="00963170" w:rsidRPr="00407919" w:rsidRDefault="00963170" w:rsidP="00421FB1">
      <w:pPr>
        <w:spacing w:after="240" w:line="240" w:lineRule="auto"/>
        <w:ind w:left="284"/>
        <w:rPr>
          <w:rFonts w:ascii="Verdana" w:hAnsi="Verdana"/>
          <w:sz w:val="24"/>
          <w:szCs w:val="24"/>
        </w:rPr>
      </w:pPr>
      <w:r w:rsidRPr="00407919">
        <w:rPr>
          <w:rFonts w:ascii="Verdana" w:hAnsi="Verdana"/>
          <w:sz w:val="24"/>
          <w:szCs w:val="24"/>
        </w:rPr>
        <w:t>Tout sujet de recherche qui permet de changer la vie dans le but d’un meilleur accomplissement de sa citoyenneté par un citoyen ou une citoyenne handicapé</w:t>
      </w:r>
      <w:r w:rsidR="00BA38BA" w:rsidRPr="00407919">
        <w:rPr>
          <w:rFonts w:ascii="Verdana" w:hAnsi="Verdana"/>
          <w:sz w:val="24"/>
          <w:szCs w:val="24"/>
        </w:rPr>
        <w:t>s</w:t>
      </w:r>
      <w:r w:rsidRPr="00407919">
        <w:rPr>
          <w:rFonts w:ascii="Verdana" w:hAnsi="Verdana"/>
          <w:sz w:val="24"/>
          <w:szCs w:val="24"/>
        </w:rPr>
        <w:t xml:space="preserve"> est un immense succès.</w:t>
      </w:r>
    </w:p>
    <w:p w:rsidR="00963170" w:rsidRPr="00407919" w:rsidRDefault="00963170" w:rsidP="00421FB1">
      <w:pPr>
        <w:spacing w:after="240" w:line="240" w:lineRule="auto"/>
        <w:ind w:left="284"/>
        <w:rPr>
          <w:rFonts w:ascii="Verdana" w:hAnsi="Verdana"/>
          <w:sz w:val="24"/>
          <w:szCs w:val="24"/>
        </w:rPr>
      </w:pPr>
      <w:r w:rsidRPr="00407919">
        <w:rPr>
          <w:rFonts w:ascii="Verdana" w:hAnsi="Verdana"/>
          <w:sz w:val="24"/>
          <w:szCs w:val="24"/>
        </w:rPr>
        <w:t>Nous sélectionnerons des recherches, grâce à vous. Vous l’avez bien compris, nous avons besoin de votre assentiment, de votre soutien. Mais honnêtement, pour financer des projets de recherche, le soutien est un peu juste. Nous avons donc besoin de votre collaboration, de votre engagement et, ce n’est pas vulgaire, l’argent pour des ambitions nobles, on peut en parler.</w:t>
      </w:r>
    </w:p>
    <w:p w:rsidR="00963170" w:rsidRPr="00407919" w:rsidRDefault="00963170" w:rsidP="00421FB1">
      <w:pPr>
        <w:spacing w:after="240" w:line="240" w:lineRule="auto"/>
        <w:ind w:left="284"/>
        <w:rPr>
          <w:rFonts w:ascii="Verdana" w:hAnsi="Verdana"/>
          <w:sz w:val="24"/>
          <w:szCs w:val="24"/>
        </w:rPr>
      </w:pPr>
      <w:r w:rsidRPr="00407919">
        <w:rPr>
          <w:rFonts w:ascii="Verdana" w:hAnsi="Verdana"/>
          <w:sz w:val="24"/>
          <w:szCs w:val="24"/>
        </w:rPr>
        <w:t>Merci pour votre aide, merci pour votre soutien. À l’année prochaine !</w:t>
      </w:r>
    </w:p>
    <w:p w:rsidR="00963170" w:rsidRPr="00407919" w:rsidRDefault="00963170" w:rsidP="00421FB1">
      <w:pPr>
        <w:spacing w:after="240" w:line="240" w:lineRule="auto"/>
        <w:ind w:left="284"/>
        <w:rPr>
          <w:rFonts w:ascii="Verdana" w:hAnsi="Verdana"/>
          <w:sz w:val="24"/>
          <w:szCs w:val="24"/>
        </w:rPr>
      </w:pPr>
      <w:r w:rsidRPr="00407919">
        <w:rPr>
          <w:rFonts w:ascii="Verdana" w:hAnsi="Verdana"/>
          <w:sz w:val="24"/>
          <w:szCs w:val="24"/>
        </w:rPr>
        <w:t>_ C’est fini. Je n’ai pas grand-chose à ajouter. Merci d’être venu</w:t>
      </w:r>
      <w:r w:rsidR="00BA38BA" w:rsidRPr="00407919">
        <w:rPr>
          <w:rFonts w:ascii="Verdana" w:hAnsi="Verdana"/>
          <w:sz w:val="24"/>
          <w:szCs w:val="24"/>
        </w:rPr>
        <w:t>s</w:t>
      </w:r>
      <w:r w:rsidRPr="00407919">
        <w:rPr>
          <w:rFonts w:ascii="Verdana" w:hAnsi="Verdana"/>
          <w:sz w:val="24"/>
          <w:szCs w:val="24"/>
        </w:rPr>
        <w:t>, on se retrouve autour d’un verre.</w:t>
      </w:r>
    </w:p>
    <w:p w:rsidR="00963170" w:rsidRPr="00407919" w:rsidRDefault="00963170" w:rsidP="00421FB1">
      <w:pPr>
        <w:spacing w:after="240" w:line="240" w:lineRule="auto"/>
        <w:ind w:left="284"/>
        <w:rPr>
          <w:rFonts w:ascii="Verdana" w:hAnsi="Verdana"/>
          <w:sz w:val="24"/>
          <w:szCs w:val="24"/>
        </w:rPr>
      </w:pPr>
    </w:p>
    <w:p w:rsidR="00963170" w:rsidRPr="00407919" w:rsidRDefault="00963170" w:rsidP="00421FB1">
      <w:pPr>
        <w:spacing w:after="240" w:line="240" w:lineRule="auto"/>
        <w:ind w:left="284"/>
        <w:rPr>
          <w:rFonts w:ascii="Verdana" w:hAnsi="Verdana"/>
          <w:sz w:val="24"/>
          <w:szCs w:val="24"/>
        </w:rPr>
      </w:pPr>
    </w:p>
    <w:p w:rsidR="00963170" w:rsidRPr="00407919" w:rsidRDefault="00963170" w:rsidP="00421FB1">
      <w:pPr>
        <w:spacing w:after="240" w:line="240" w:lineRule="auto"/>
        <w:ind w:left="284"/>
        <w:rPr>
          <w:rFonts w:ascii="Verdana" w:hAnsi="Verdana"/>
          <w:sz w:val="24"/>
          <w:szCs w:val="24"/>
        </w:rPr>
      </w:pPr>
    </w:p>
    <w:p w:rsidR="009A5E78" w:rsidRPr="00407919" w:rsidRDefault="009A5E78" w:rsidP="00421FB1">
      <w:pPr>
        <w:spacing w:after="240" w:line="240" w:lineRule="auto"/>
        <w:ind w:left="284"/>
        <w:rPr>
          <w:rFonts w:ascii="Verdana" w:hAnsi="Verdana"/>
          <w:sz w:val="24"/>
          <w:szCs w:val="24"/>
        </w:rPr>
      </w:pPr>
    </w:p>
    <w:p w:rsidR="003034FD" w:rsidRPr="00407919" w:rsidRDefault="003034FD" w:rsidP="00421FB1">
      <w:pPr>
        <w:spacing w:after="240" w:line="240" w:lineRule="auto"/>
        <w:ind w:left="284"/>
        <w:rPr>
          <w:rFonts w:ascii="Verdana" w:hAnsi="Verdana"/>
          <w:sz w:val="24"/>
          <w:szCs w:val="24"/>
        </w:rPr>
      </w:pPr>
    </w:p>
    <w:p w:rsidR="00421FB1" w:rsidRPr="00407919" w:rsidRDefault="00421FB1" w:rsidP="00421FB1">
      <w:pPr>
        <w:spacing w:after="240" w:line="240" w:lineRule="auto"/>
        <w:ind w:left="284"/>
        <w:rPr>
          <w:rFonts w:ascii="Verdana" w:hAnsi="Verdana"/>
          <w:sz w:val="24"/>
          <w:szCs w:val="24"/>
        </w:rPr>
      </w:pPr>
    </w:p>
    <w:p w:rsidR="00421FB1" w:rsidRPr="00407919" w:rsidRDefault="00421FB1" w:rsidP="00421FB1">
      <w:pPr>
        <w:spacing w:after="240" w:line="240" w:lineRule="auto"/>
        <w:ind w:left="284"/>
        <w:rPr>
          <w:rFonts w:ascii="Verdana" w:hAnsi="Verdana"/>
          <w:sz w:val="24"/>
          <w:szCs w:val="24"/>
        </w:rPr>
      </w:pPr>
    </w:p>
    <w:p w:rsidR="0099770D" w:rsidRPr="00407919" w:rsidRDefault="0099770D" w:rsidP="00FA5F6D">
      <w:pPr>
        <w:spacing w:after="240" w:line="240" w:lineRule="auto"/>
        <w:ind w:left="284"/>
        <w:rPr>
          <w:rFonts w:ascii="Verdana" w:hAnsi="Verdana"/>
          <w:sz w:val="24"/>
          <w:szCs w:val="24"/>
        </w:rPr>
      </w:pPr>
    </w:p>
    <w:p w:rsidR="00B65EC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 xml:space="preserve"> </w:t>
      </w:r>
    </w:p>
    <w:p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 xml:space="preserve"> </w:t>
      </w:r>
    </w:p>
    <w:p w:rsidR="00B65ECD" w:rsidRPr="00407919" w:rsidRDefault="00B65ECD" w:rsidP="00FA5F6D">
      <w:pPr>
        <w:spacing w:after="240" w:line="240" w:lineRule="auto"/>
        <w:ind w:left="284"/>
        <w:rPr>
          <w:rFonts w:ascii="Verdana" w:hAnsi="Verdana"/>
          <w:sz w:val="24"/>
          <w:szCs w:val="24"/>
        </w:rPr>
      </w:pPr>
    </w:p>
    <w:p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 xml:space="preserve">  </w:t>
      </w:r>
    </w:p>
    <w:p w:rsidR="00F2431F" w:rsidRPr="00407919" w:rsidRDefault="00F2431F" w:rsidP="00FA5F6D">
      <w:pPr>
        <w:spacing w:after="240" w:line="240" w:lineRule="auto"/>
        <w:ind w:left="284"/>
        <w:rPr>
          <w:rFonts w:ascii="Verdana" w:hAnsi="Verdana"/>
          <w:sz w:val="24"/>
          <w:szCs w:val="24"/>
        </w:rPr>
      </w:pPr>
    </w:p>
    <w:p w:rsidR="00F2431F" w:rsidRPr="00407919" w:rsidRDefault="00F2431F" w:rsidP="00FA5F6D">
      <w:pPr>
        <w:spacing w:after="240" w:line="240" w:lineRule="auto"/>
        <w:ind w:left="284"/>
        <w:rPr>
          <w:rFonts w:ascii="Verdana" w:hAnsi="Verdana"/>
          <w:sz w:val="24"/>
          <w:szCs w:val="24"/>
        </w:rPr>
      </w:pPr>
    </w:p>
    <w:p w:rsidR="00F2431F" w:rsidRPr="00407919" w:rsidRDefault="00F2431F" w:rsidP="00FA5F6D">
      <w:pPr>
        <w:spacing w:after="240" w:line="240" w:lineRule="auto"/>
        <w:ind w:left="284"/>
        <w:rPr>
          <w:rFonts w:ascii="Verdana" w:hAnsi="Verdana"/>
          <w:sz w:val="24"/>
          <w:szCs w:val="24"/>
        </w:rPr>
      </w:pPr>
    </w:p>
    <w:p w:rsidR="008C26B1" w:rsidRPr="00407919" w:rsidRDefault="008C26B1" w:rsidP="00FA5F6D">
      <w:pPr>
        <w:spacing w:after="240" w:line="240" w:lineRule="auto"/>
        <w:ind w:left="284"/>
        <w:rPr>
          <w:rFonts w:ascii="Verdana" w:hAnsi="Verdana"/>
          <w:sz w:val="24"/>
          <w:szCs w:val="24"/>
        </w:rPr>
      </w:pPr>
    </w:p>
    <w:p w:rsidR="008C26B1" w:rsidRPr="00407919" w:rsidRDefault="008C26B1" w:rsidP="00FA5F6D">
      <w:pPr>
        <w:spacing w:after="240" w:line="240" w:lineRule="auto"/>
        <w:ind w:left="284"/>
        <w:rPr>
          <w:rFonts w:ascii="Verdana" w:hAnsi="Verdana"/>
          <w:sz w:val="24"/>
          <w:szCs w:val="24"/>
        </w:rPr>
      </w:pPr>
    </w:p>
    <w:p w:rsidR="00AE541E" w:rsidRPr="00407919" w:rsidRDefault="00AE541E" w:rsidP="00FA5F6D">
      <w:pPr>
        <w:spacing w:after="240" w:line="240" w:lineRule="auto"/>
        <w:ind w:left="284"/>
        <w:rPr>
          <w:rFonts w:ascii="Verdana" w:hAnsi="Verdana"/>
          <w:sz w:val="24"/>
          <w:szCs w:val="24"/>
        </w:rPr>
      </w:pPr>
    </w:p>
    <w:p w:rsidR="00AE541E" w:rsidRPr="00407919" w:rsidRDefault="00AE541E" w:rsidP="00FA5F6D">
      <w:pPr>
        <w:spacing w:after="240" w:line="240" w:lineRule="auto"/>
        <w:ind w:left="284"/>
        <w:rPr>
          <w:rFonts w:ascii="Verdana" w:hAnsi="Verdana"/>
          <w:sz w:val="24"/>
          <w:szCs w:val="24"/>
        </w:rPr>
      </w:pPr>
    </w:p>
    <w:p w:rsidR="00322CFC" w:rsidRPr="00407919" w:rsidRDefault="00322CFC" w:rsidP="00FA5F6D">
      <w:pPr>
        <w:spacing w:after="240" w:line="240" w:lineRule="auto"/>
        <w:ind w:left="284"/>
        <w:rPr>
          <w:rFonts w:ascii="Verdana" w:hAnsi="Verdana"/>
          <w:sz w:val="24"/>
          <w:szCs w:val="24"/>
        </w:rPr>
      </w:pPr>
    </w:p>
    <w:p w:rsidR="00322CFC" w:rsidRPr="00407919" w:rsidRDefault="00322CFC" w:rsidP="00322CFC">
      <w:pPr>
        <w:spacing w:after="240" w:line="240" w:lineRule="auto"/>
        <w:rPr>
          <w:rFonts w:ascii="Verdana" w:hAnsi="Verdana"/>
          <w:sz w:val="24"/>
          <w:szCs w:val="24"/>
        </w:rPr>
      </w:pPr>
      <w:r w:rsidRPr="00407919">
        <w:rPr>
          <w:rFonts w:ascii="Verdana" w:hAnsi="Verdana"/>
          <w:sz w:val="24"/>
          <w:szCs w:val="24"/>
        </w:rPr>
        <w:tab/>
      </w:r>
    </w:p>
    <w:p w:rsidR="00322CFC" w:rsidRPr="00407919" w:rsidRDefault="00322CFC" w:rsidP="00FA5F6D">
      <w:pPr>
        <w:spacing w:after="240" w:line="240" w:lineRule="auto"/>
        <w:ind w:left="284"/>
        <w:rPr>
          <w:rFonts w:ascii="Verdana" w:hAnsi="Verdana"/>
          <w:sz w:val="24"/>
          <w:szCs w:val="24"/>
        </w:rPr>
      </w:pPr>
    </w:p>
    <w:p w:rsidR="00322CFC" w:rsidRPr="00407919" w:rsidRDefault="00322CFC" w:rsidP="00FA5F6D">
      <w:pPr>
        <w:spacing w:after="240" w:line="240" w:lineRule="auto"/>
        <w:ind w:left="284"/>
        <w:rPr>
          <w:rFonts w:ascii="Verdana" w:hAnsi="Verdana"/>
          <w:sz w:val="24"/>
          <w:szCs w:val="24"/>
        </w:rPr>
      </w:pPr>
    </w:p>
    <w:p w:rsidR="00CD1A84" w:rsidRPr="00407919" w:rsidRDefault="00CD1A84" w:rsidP="00FA5F6D">
      <w:pPr>
        <w:spacing w:after="240" w:line="240" w:lineRule="auto"/>
        <w:ind w:left="284"/>
        <w:rPr>
          <w:rFonts w:ascii="Verdana" w:hAnsi="Verdana"/>
          <w:sz w:val="24"/>
          <w:szCs w:val="24"/>
        </w:rPr>
      </w:pPr>
    </w:p>
    <w:p w:rsidR="00CD1A84" w:rsidRPr="00407919" w:rsidRDefault="00CD1A84" w:rsidP="00FA5F6D">
      <w:pPr>
        <w:spacing w:after="240" w:line="240" w:lineRule="auto"/>
        <w:ind w:left="284"/>
        <w:rPr>
          <w:rFonts w:ascii="Verdana" w:hAnsi="Verdana"/>
          <w:sz w:val="24"/>
          <w:szCs w:val="24"/>
        </w:rPr>
      </w:pPr>
    </w:p>
    <w:p w:rsidR="00882B98" w:rsidRPr="00407919" w:rsidRDefault="00882B98" w:rsidP="00FA5F6D">
      <w:pPr>
        <w:spacing w:after="240" w:line="240" w:lineRule="auto"/>
        <w:ind w:left="284"/>
        <w:rPr>
          <w:rFonts w:ascii="Verdana" w:hAnsi="Verdana"/>
          <w:sz w:val="24"/>
          <w:szCs w:val="24"/>
        </w:rPr>
      </w:pPr>
    </w:p>
    <w:sectPr w:rsidR="00882B98" w:rsidRPr="00407919" w:rsidSect="00ED7F81">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040" w:rsidRDefault="00AB5040" w:rsidP="00931D6C">
      <w:pPr>
        <w:spacing w:after="0" w:line="240" w:lineRule="auto"/>
      </w:pPr>
      <w:r>
        <w:separator/>
      </w:r>
    </w:p>
  </w:endnote>
  <w:endnote w:type="continuationSeparator" w:id="0">
    <w:p w:rsidR="00AB5040" w:rsidRDefault="00AB5040" w:rsidP="0093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96C" w:rsidRDefault="00F5696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6064"/>
      <w:docPartObj>
        <w:docPartGallery w:val="Page Numbers (Bottom of Page)"/>
        <w:docPartUnique/>
      </w:docPartObj>
    </w:sdtPr>
    <w:sdtEndPr/>
    <w:sdtContent>
      <w:p w:rsidR="00407919" w:rsidRDefault="004F121E">
        <w:pPr>
          <w:pStyle w:val="Pieddepage"/>
          <w:jc w:val="right"/>
        </w:pPr>
        <w:r>
          <w:fldChar w:fldCharType="begin"/>
        </w:r>
        <w:r>
          <w:instrText xml:space="preserve"> PAGE   \* MERGEFORMAT </w:instrText>
        </w:r>
        <w:r>
          <w:fldChar w:fldCharType="separate"/>
        </w:r>
        <w:r>
          <w:rPr>
            <w:noProof/>
          </w:rPr>
          <w:t>1</w:t>
        </w:r>
        <w:r>
          <w:rPr>
            <w:noProof/>
          </w:rPr>
          <w:fldChar w:fldCharType="end"/>
        </w:r>
      </w:p>
    </w:sdtContent>
  </w:sdt>
  <w:p w:rsidR="00F5696C" w:rsidRDefault="00F5696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96C" w:rsidRDefault="00F5696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040" w:rsidRDefault="00AB5040" w:rsidP="00931D6C">
      <w:pPr>
        <w:spacing w:after="0" w:line="240" w:lineRule="auto"/>
      </w:pPr>
      <w:r>
        <w:separator/>
      </w:r>
    </w:p>
  </w:footnote>
  <w:footnote w:type="continuationSeparator" w:id="0">
    <w:p w:rsidR="00AB5040" w:rsidRDefault="00AB5040" w:rsidP="00931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96C" w:rsidRDefault="00F5696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96C" w:rsidRDefault="00F5696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96C" w:rsidRDefault="00F5696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417D81"/>
    <w:multiLevelType w:val="hybridMultilevel"/>
    <w:tmpl w:val="0DC0F184"/>
    <w:lvl w:ilvl="0" w:tplc="8A5C92E0">
      <w:start w:val="22"/>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dgnword-docGUID" w:val="{03A24B81-D795-4524-AD03-A391B9F65641}"/>
    <w:docVar w:name="dgnword-eventsink" w:val="157485616"/>
  </w:docVars>
  <w:rsids>
    <w:rsidRoot w:val="00443728"/>
    <w:rsid w:val="00000742"/>
    <w:rsid w:val="00013C69"/>
    <w:rsid w:val="00015D52"/>
    <w:rsid w:val="00023059"/>
    <w:rsid w:val="00023A80"/>
    <w:rsid w:val="000377EC"/>
    <w:rsid w:val="00046579"/>
    <w:rsid w:val="000527C1"/>
    <w:rsid w:val="00055800"/>
    <w:rsid w:val="00055B5A"/>
    <w:rsid w:val="000564BA"/>
    <w:rsid w:val="00057C5D"/>
    <w:rsid w:val="0006644E"/>
    <w:rsid w:val="00071127"/>
    <w:rsid w:val="00072E20"/>
    <w:rsid w:val="00074D91"/>
    <w:rsid w:val="00077296"/>
    <w:rsid w:val="0008030B"/>
    <w:rsid w:val="000846FB"/>
    <w:rsid w:val="000878D4"/>
    <w:rsid w:val="000971C7"/>
    <w:rsid w:val="000A1F36"/>
    <w:rsid w:val="000A2796"/>
    <w:rsid w:val="000A529A"/>
    <w:rsid w:val="000B5E16"/>
    <w:rsid w:val="000C35B3"/>
    <w:rsid w:val="000D7648"/>
    <w:rsid w:val="000E24FE"/>
    <w:rsid w:val="00103DDE"/>
    <w:rsid w:val="001458A9"/>
    <w:rsid w:val="001459E7"/>
    <w:rsid w:val="00145F43"/>
    <w:rsid w:val="00151A55"/>
    <w:rsid w:val="001521E9"/>
    <w:rsid w:val="0015293C"/>
    <w:rsid w:val="00155BEA"/>
    <w:rsid w:val="00186EFD"/>
    <w:rsid w:val="001A0946"/>
    <w:rsid w:val="001A16D3"/>
    <w:rsid w:val="001A51D3"/>
    <w:rsid w:val="001B36BA"/>
    <w:rsid w:val="001B48B3"/>
    <w:rsid w:val="001C005A"/>
    <w:rsid w:val="001C4FDB"/>
    <w:rsid w:val="001E335E"/>
    <w:rsid w:val="00201DBC"/>
    <w:rsid w:val="00213A13"/>
    <w:rsid w:val="00220806"/>
    <w:rsid w:val="002248BD"/>
    <w:rsid w:val="00225DCA"/>
    <w:rsid w:val="0023403C"/>
    <w:rsid w:val="00236E98"/>
    <w:rsid w:val="00240F60"/>
    <w:rsid w:val="00245061"/>
    <w:rsid w:val="00254B6A"/>
    <w:rsid w:val="0026458F"/>
    <w:rsid w:val="00264688"/>
    <w:rsid w:val="00281A75"/>
    <w:rsid w:val="00292A09"/>
    <w:rsid w:val="002961F0"/>
    <w:rsid w:val="00297DB6"/>
    <w:rsid w:val="00297EFD"/>
    <w:rsid w:val="002A0AA6"/>
    <w:rsid w:val="002A65BE"/>
    <w:rsid w:val="002B7AA7"/>
    <w:rsid w:val="002D0793"/>
    <w:rsid w:val="002E3FB5"/>
    <w:rsid w:val="002E6AF7"/>
    <w:rsid w:val="002E7B39"/>
    <w:rsid w:val="002F4BD2"/>
    <w:rsid w:val="003008BD"/>
    <w:rsid w:val="00300EFE"/>
    <w:rsid w:val="003034FD"/>
    <w:rsid w:val="00303701"/>
    <w:rsid w:val="00307807"/>
    <w:rsid w:val="00311251"/>
    <w:rsid w:val="00322CFC"/>
    <w:rsid w:val="00337B96"/>
    <w:rsid w:val="00337C88"/>
    <w:rsid w:val="00347294"/>
    <w:rsid w:val="003476BF"/>
    <w:rsid w:val="00352AE9"/>
    <w:rsid w:val="00361DC5"/>
    <w:rsid w:val="00364F2B"/>
    <w:rsid w:val="0037519E"/>
    <w:rsid w:val="003A22FE"/>
    <w:rsid w:val="003B0DFC"/>
    <w:rsid w:val="003B1592"/>
    <w:rsid w:val="003B6192"/>
    <w:rsid w:val="003C1D18"/>
    <w:rsid w:val="003D503A"/>
    <w:rsid w:val="003E1716"/>
    <w:rsid w:val="003E5BBD"/>
    <w:rsid w:val="00402BDC"/>
    <w:rsid w:val="00405076"/>
    <w:rsid w:val="004055BD"/>
    <w:rsid w:val="00405E02"/>
    <w:rsid w:val="00407919"/>
    <w:rsid w:val="00407EE5"/>
    <w:rsid w:val="0041755F"/>
    <w:rsid w:val="00421FB1"/>
    <w:rsid w:val="00422B7C"/>
    <w:rsid w:val="004323E2"/>
    <w:rsid w:val="00443728"/>
    <w:rsid w:val="00456F50"/>
    <w:rsid w:val="00457E31"/>
    <w:rsid w:val="00473A29"/>
    <w:rsid w:val="004837F1"/>
    <w:rsid w:val="00492D99"/>
    <w:rsid w:val="004A14F9"/>
    <w:rsid w:val="004A1CD9"/>
    <w:rsid w:val="004A21E5"/>
    <w:rsid w:val="004B2858"/>
    <w:rsid w:val="004B3BF9"/>
    <w:rsid w:val="004C0EF5"/>
    <w:rsid w:val="004C7216"/>
    <w:rsid w:val="004D20C0"/>
    <w:rsid w:val="004D3DE6"/>
    <w:rsid w:val="004E0DEB"/>
    <w:rsid w:val="004E34FE"/>
    <w:rsid w:val="004F121E"/>
    <w:rsid w:val="004F301D"/>
    <w:rsid w:val="004F7C45"/>
    <w:rsid w:val="00507A7F"/>
    <w:rsid w:val="00517D68"/>
    <w:rsid w:val="005456B8"/>
    <w:rsid w:val="0055098A"/>
    <w:rsid w:val="0056258C"/>
    <w:rsid w:val="00586A00"/>
    <w:rsid w:val="00587A43"/>
    <w:rsid w:val="00597304"/>
    <w:rsid w:val="005B0025"/>
    <w:rsid w:val="005B2A2C"/>
    <w:rsid w:val="005C2FCE"/>
    <w:rsid w:val="005E7BFC"/>
    <w:rsid w:val="005F09B1"/>
    <w:rsid w:val="006012DB"/>
    <w:rsid w:val="00610E08"/>
    <w:rsid w:val="006161D5"/>
    <w:rsid w:val="0061781D"/>
    <w:rsid w:val="00620918"/>
    <w:rsid w:val="00634D7B"/>
    <w:rsid w:val="0064619F"/>
    <w:rsid w:val="00651196"/>
    <w:rsid w:val="006620EE"/>
    <w:rsid w:val="0067375F"/>
    <w:rsid w:val="00674331"/>
    <w:rsid w:val="00675862"/>
    <w:rsid w:val="006872D9"/>
    <w:rsid w:val="00687990"/>
    <w:rsid w:val="00693488"/>
    <w:rsid w:val="006A7420"/>
    <w:rsid w:val="006C08E9"/>
    <w:rsid w:val="006D0D9C"/>
    <w:rsid w:val="006D6816"/>
    <w:rsid w:val="00700458"/>
    <w:rsid w:val="00724268"/>
    <w:rsid w:val="007267E9"/>
    <w:rsid w:val="00734421"/>
    <w:rsid w:val="007406C1"/>
    <w:rsid w:val="00747F98"/>
    <w:rsid w:val="007673C0"/>
    <w:rsid w:val="00772BD2"/>
    <w:rsid w:val="007745B3"/>
    <w:rsid w:val="007820EF"/>
    <w:rsid w:val="007847EA"/>
    <w:rsid w:val="00792A8E"/>
    <w:rsid w:val="00793845"/>
    <w:rsid w:val="007A0346"/>
    <w:rsid w:val="007A5690"/>
    <w:rsid w:val="007A6D8B"/>
    <w:rsid w:val="007B1619"/>
    <w:rsid w:val="007C438F"/>
    <w:rsid w:val="007C6A02"/>
    <w:rsid w:val="007D059C"/>
    <w:rsid w:val="007D2D02"/>
    <w:rsid w:val="007E7D63"/>
    <w:rsid w:val="007E7E9C"/>
    <w:rsid w:val="007F406B"/>
    <w:rsid w:val="007F6BD2"/>
    <w:rsid w:val="00800F04"/>
    <w:rsid w:val="0080123F"/>
    <w:rsid w:val="00812CBC"/>
    <w:rsid w:val="00817B59"/>
    <w:rsid w:val="00820832"/>
    <w:rsid w:val="00821F01"/>
    <w:rsid w:val="00842E53"/>
    <w:rsid w:val="00844D7C"/>
    <w:rsid w:val="0084749B"/>
    <w:rsid w:val="008511EC"/>
    <w:rsid w:val="00852CD2"/>
    <w:rsid w:val="00856AAA"/>
    <w:rsid w:val="00880E4F"/>
    <w:rsid w:val="00882B98"/>
    <w:rsid w:val="00883582"/>
    <w:rsid w:val="008853A9"/>
    <w:rsid w:val="0089352B"/>
    <w:rsid w:val="008A3CA6"/>
    <w:rsid w:val="008C1DF2"/>
    <w:rsid w:val="008C26B1"/>
    <w:rsid w:val="008F202B"/>
    <w:rsid w:val="008F5512"/>
    <w:rsid w:val="008F7099"/>
    <w:rsid w:val="00901F3B"/>
    <w:rsid w:val="00903709"/>
    <w:rsid w:val="00916ED6"/>
    <w:rsid w:val="00931D6C"/>
    <w:rsid w:val="009330A3"/>
    <w:rsid w:val="0093351F"/>
    <w:rsid w:val="00940E06"/>
    <w:rsid w:val="009415C0"/>
    <w:rsid w:val="00963170"/>
    <w:rsid w:val="00965F4C"/>
    <w:rsid w:val="00973D99"/>
    <w:rsid w:val="00977196"/>
    <w:rsid w:val="00977307"/>
    <w:rsid w:val="0099770D"/>
    <w:rsid w:val="009A560A"/>
    <w:rsid w:val="009A5E78"/>
    <w:rsid w:val="009A7817"/>
    <w:rsid w:val="009B127E"/>
    <w:rsid w:val="009C3A68"/>
    <w:rsid w:val="009E0939"/>
    <w:rsid w:val="00A02174"/>
    <w:rsid w:val="00A15C5E"/>
    <w:rsid w:val="00A203B6"/>
    <w:rsid w:val="00A375BD"/>
    <w:rsid w:val="00A55734"/>
    <w:rsid w:val="00A7034C"/>
    <w:rsid w:val="00A717B9"/>
    <w:rsid w:val="00A82858"/>
    <w:rsid w:val="00A84E45"/>
    <w:rsid w:val="00A85F60"/>
    <w:rsid w:val="00A95081"/>
    <w:rsid w:val="00A95A44"/>
    <w:rsid w:val="00AA696F"/>
    <w:rsid w:val="00AB5040"/>
    <w:rsid w:val="00AC4C78"/>
    <w:rsid w:val="00AC7D04"/>
    <w:rsid w:val="00AE541E"/>
    <w:rsid w:val="00B00905"/>
    <w:rsid w:val="00B02DD6"/>
    <w:rsid w:val="00B03F1B"/>
    <w:rsid w:val="00B23964"/>
    <w:rsid w:val="00B4174D"/>
    <w:rsid w:val="00B516E3"/>
    <w:rsid w:val="00B54BBC"/>
    <w:rsid w:val="00B57F73"/>
    <w:rsid w:val="00B63345"/>
    <w:rsid w:val="00B63B73"/>
    <w:rsid w:val="00B65ECD"/>
    <w:rsid w:val="00B71F68"/>
    <w:rsid w:val="00B77FCD"/>
    <w:rsid w:val="00B8147A"/>
    <w:rsid w:val="00B9102A"/>
    <w:rsid w:val="00BA1F72"/>
    <w:rsid w:val="00BA38BA"/>
    <w:rsid w:val="00BB1CFA"/>
    <w:rsid w:val="00BB562B"/>
    <w:rsid w:val="00BC0363"/>
    <w:rsid w:val="00BE5F3B"/>
    <w:rsid w:val="00BE6345"/>
    <w:rsid w:val="00C12A81"/>
    <w:rsid w:val="00C13082"/>
    <w:rsid w:val="00C13EC8"/>
    <w:rsid w:val="00C15BFA"/>
    <w:rsid w:val="00C30806"/>
    <w:rsid w:val="00C3281F"/>
    <w:rsid w:val="00C32DB9"/>
    <w:rsid w:val="00C5798E"/>
    <w:rsid w:val="00C64B7B"/>
    <w:rsid w:val="00C735D5"/>
    <w:rsid w:val="00C75F30"/>
    <w:rsid w:val="00C81BC6"/>
    <w:rsid w:val="00C827DF"/>
    <w:rsid w:val="00C83FCD"/>
    <w:rsid w:val="00CA0686"/>
    <w:rsid w:val="00CA6347"/>
    <w:rsid w:val="00CB3ECF"/>
    <w:rsid w:val="00CC023E"/>
    <w:rsid w:val="00CC55B9"/>
    <w:rsid w:val="00CC6F6C"/>
    <w:rsid w:val="00CD1A84"/>
    <w:rsid w:val="00CF43F2"/>
    <w:rsid w:val="00D068A3"/>
    <w:rsid w:val="00D10F81"/>
    <w:rsid w:val="00D12E1D"/>
    <w:rsid w:val="00D47815"/>
    <w:rsid w:val="00D609D8"/>
    <w:rsid w:val="00DB39B7"/>
    <w:rsid w:val="00DC1994"/>
    <w:rsid w:val="00DC50DD"/>
    <w:rsid w:val="00DE2F32"/>
    <w:rsid w:val="00DF2B36"/>
    <w:rsid w:val="00DF343C"/>
    <w:rsid w:val="00E2706E"/>
    <w:rsid w:val="00E325CE"/>
    <w:rsid w:val="00E4622A"/>
    <w:rsid w:val="00E54131"/>
    <w:rsid w:val="00E60834"/>
    <w:rsid w:val="00E77F03"/>
    <w:rsid w:val="00E85E32"/>
    <w:rsid w:val="00E900FD"/>
    <w:rsid w:val="00E97D4E"/>
    <w:rsid w:val="00EC0677"/>
    <w:rsid w:val="00EC331A"/>
    <w:rsid w:val="00ED2EA1"/>
    <w:rsid w:val="00ED7F81"/>
    <w:rsid w:val="00EF02A6"/>
    <w:rsid w:val="00F0497C"/>
    <w:rsid w:val="00F07A7C"/>
    <w:rsid w:val="00F10F85"/>
    <w:rsid w:val="00F2431F"/>
    <w:rsid w:val="00F2757B"/>
    <w:rsid w:val="00F45365"/>
    <w:rsid w:val="00F51DB8"/>
    <w:rsid w:val="00F5696C"/>
    <w:rsid w:val="00F70A3B"/>
    <w:rsid w:val="00F74035"/>
    <w:rsid w:val="00F75AEC"/>
    <w:rsid w:val="00F80D0A"/>
    <w:rsid w:val="00F900A6"/>
    <w:rsid w:val="00FA3BE9"/>
    <w:rsid w:val="00FA5F6D"/>
    <w:rsid w:val="00FA6133"/>
    <w:rsid w:val="00FC15B1"/>
    <w:rsid w:val="00FD4D1E"/>
    <w:rsid w:val="00FF1B26"/>
    <w:rsid w:val="00FF1F2C"/>
    <w:rsid w:val="00FF2166"/>
    <w:rsid w:val="00FF5D52"/>
    <w:rsid w:val="00FF61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15:docId w15:val="{612472FF-3751-4A43-935B-2C42328A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B5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E1716"/>
    <w:rPr>
      <w:color w:val="0000FF" w:themeColor="hyperlink"/>
      <w:u w:val="single"/>
    </w:rPr>
  </w:style>
  <w:style w:type="paragraph" w:styleId="Paragraphedeliste">
    <w:name w:val="List Paragraph"/>
    <w:basedOn w:val="Normal"/>
    <w:uiPriority w:val="34"/>
    <w:qFormat/>
    <w:rsid w:val="00856AAA"/>
    <w:pPr>
      <w:ind w:left="720"/>
      <w:contextualSpacing/>
    </w:pPr>
  </w:style>
  <w:style w:type="paragraph" w:styleId="En-tte">
    <w:name w:val="header"/>
    <w:basedOn w:val="Normal"/>
    <w:link w:val="En-tteCar"/>
    <w:uiPriority w:val="99"/>
    <w:semiHidden/>
    <w:unhideWhenUsed/>
    <w:rsid w:val="00931D6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31D6C"/>
  </w:style>
  <w:style w:type="paragraph" w:styleId="Pieddepage">
    <w:name w:val="footer"/>
    <w:basedOn w:val="Normal"/>
    <w:link w:val="PieddepageCar"/>
    <w:uiPriority w:val="99"/>
    <w:unhideWhenUsed/>
    <w:rsid w:val="00931D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1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lemessageur.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11310</Words>
  <Characters>62208</Characters>
  <Application>Microsoft Office Word</Application>
  <DocSecurity>4</DocSecurity>
  <Lines>518</Lines>
  <Paragraphs>146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FIRAH FIRAH</cp:lastModifiedBy>
  <cp:revision>2</cp:revision>
  <dcterms:created xsi:type="dcterms:W3CDTF">2017-04-14T08:10:00Z</dcterms:created>
  <dcterms:modified xsi:type="dcterms:W3CDTF">2017-04-14T08:10:00Z</dcterms:modified>
</cp:coreProperties>
</file>